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23A" w:rsidRPr="00BA255F" w:rsidRDefault="00913639" w:rsidP="001A682B">
      <w:pPr>
        <w:jc w:val="center"/>
        <w:rPr>
          <w:rFonts w:ascii="Times New Roman" w:hAnsi="Times New Roman"/>
          <w:sz w:val="28"/>
          <w:szCs w:val="28"/>
        </w:rPr>
      </w:pPr>
      <w:r w:rsidRPr="00913639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538.5pt;height:761.25pt;visibility:visible;mso-wrap-style:square">
            <v:imagedata r:id="rId5" o:title="480a9d94c503e6dfbdc8d358ea6cb55c-0"/>
          </v:shape>
        </w:pict>
      </w:r>
      <w:r w:rsidR="0048523A" w:rsidRPr="006E1004">
        <w:rPr>
          <w:rFonts w:ascii="Times New Roman" w:hAnsi="Times New Roman"/>
          <w:sz w:val="28"/>
          <w:szCs w:val="28"/>
        </w:rPr>
        <w:lastRenderedPageBreak/>
        <w:t>ПОЯСНИТЕЛЬНАЯ ЗАПИСКА</w:t>
      </w:r>
    </w:p>
    <w:p w:rsidR="0048523A" w:rsidRPr="006E1004" w:rsidRDefault="0048523A" w:rsidP="00613F43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48523A" w:rsidRPr="006E1004" w:rsidRDefault="0048523A" w:rsidP="00613F43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proofErr w:type="gramStart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план </w:t>
      </w:r>
      <w:r>
        <w:rPr>
          <w:rStyle w:val="markedcontent"/>
          <w:rFonts w:ascii="Times New Roman" w:hAnsi="Times New Roman"/>
          <w:sz w:val="28"/>
          <w:szCs w:val="28"/>
        </w:rPr>
        <w:t>основного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филиал муниципального казенного общеобразовательного учреждения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Антиповской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Камышинского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района Волгоградской области "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Чухонастовская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основая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общеобразовательная школа"</w:t>
      </w:r>
      <w:r w:rsidRPr="00BA255F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(далее - учебный план) для </w:t>
      </w:r>
      <w:r w:rsidR="00894028">
        <w:rPr>
          <w:rStyle w:val="markedcontent"/>
          <w:rFonts w:ascii="Times New Roman" w:hAnsi="Times New Roman"/>
          <w:sz w:val="28"/>
          <w:szCs w:val="28"/>
        </w:rPr>
        <w:t>5,6,8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="Times New Roman" w:hAnsi="Times New Roman"/>
          <w:sz w:val="28"/>
          <w:szCs w:val="28"/>
        </w:rPr>
        <w:t>основного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="Times New Roman" w:hAnsi="Times New Roman"/>
          <w:sz w:val="28"/>
          <w:szCs w:val="28"/>
        </w:rPr>
        <w:t xml:space="preserve"> ФГОС О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="Times New Roman" w:hAnsi="Times New Roman"/>
          <w:sz w:val="28"/>
          <w:szCs w:val="28"/>
        </w:rPr>
        <w:t>основного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образования»), фиксирует общий объём нагрузки, максимальный</w:t>
      </w:r>
      <w:proofErr w:type="gramEnd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E641BA" w:rsidRPr="00B4206B" w:rsidRDefault="00E641BA" w:rsidP="00E641BA">
      <w:pPr>
        <w:pStyle w:val="ac"/>
        <w:spacing w:after="0" w:line="100" w:lineRule="atLeast"/>
        <w:ind w:left="90" w:firstLine="0"/>
        <w:rPr>
          <w:color w:val="000000" w:themeColor="text1"/>
        </w:rPr>
      </w:pPr>
      <w:r w:rsidRPr="00B4206B">
        <w:rPr>
          <w:color w:val="000000" w:themeColor="text1"/>
          <w:szCs w:val="28"/>
        </w:rPr>
        <w:t xml:space="preserve">        Учебный план является обязательной частью организационного раздела образовательной программы школы, а рабочие программы являются обязательной частью содержательного раздела основной образовательной программы.</w:t>
      </w:r>
    </w:p>
    <w:p w:rsidR="00E641BA" w:rsidRDefault="00E641BA" w:rsidP="00E641BA">
      <w:pPr>
        <w:pStyle w:val="ac"/>
        <w:spacing w:after="0"/>
        <w:ind w:left="0" w:firstLine="0"/>
        <w:jc w:val="left"/>
        <w:rPr>
          <w:rFonts w:eastAsiaTheme="minorEastAsia"/>
          <w:color w:val="auto"/>
          <w:szCs w:val="28"/>
        </w:rPr>
      </w:pPr>
    </w:p>
    <w:p w:rsidR="00E641BA" w:rsidRPr="00CE1712" w:rsidRDefault="00E641BA" w:rsidP="00E641BA">
      <w:pPr>
        <w:pStyle w:val="ac"/>
        <w:spacing w:after="0"/>
        <w:ind w:left="0" w:firstLine="0"/>
        <w:jc w:val="left"/>
        <w:rPr>
          <w:b/>
          <w:szCs w:val="28"/>
        </w:rPr>
      </w:pPr>
      <w:r>
        <w:rPr>
          <w:b/>
          <w:szCs w:val="28"/>
        </w:rPr>
        <w:t>Нормативная база</w:t>
      </w:r>
    </w:p>
    <w:p w:rsidR="00E641BA" w:rsidRPr="00CE1712" w:rsidRDefault="00E641BA" w:rsidP="00E641BA">
      <w:pPr>
        <w:spacing w:after="0"/>
        <w:ind w:firstLine="708"/>
        <w:jc w:val="both"/>
        <w:rPr>
          <w:rFonts w:ascii="Times New Roman" w:hAnsi="Times New Roman"/>
        </w:rPr>
      </w:pPr>
      <w:proofErr w:type="gramStart"/>
      <w:r w:rsidRPr="00B4206B">
        <w:rPr>
          <w:rFonts w:ascii="Times New Roman" w:hAnsi="Times New Roman"/>
          <w:color w:val="000000" w:themeColor="text1"/>
          <w:sz w:val="28"/>
          <w:szCs w:val="28"/>
        </w:rPr>
        <w:t>Учебный план</w:t>
      </w:r>
      <w:r w:rsidRPr="00CE171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4206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КОУ </w:t>
      </w:r>
      <w:proofErr w:type="spellStart"/>
      <w:r>
        <w:rPr>
          <w:rFonts w:ascii="Times New Roman" w:hAnsi="Times New Roman"/>
          <w:sz w:val="28"/>
          <w:szCs w:val="28"/>
        </w:rPr>
        <w:t>Антиповской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СШ «</w:t>
      </w:r>
      <w:proofErr w:type="spellStart"/>
      <w:r>
        <w:rPr>
          <w:rFonts w:ascii="Times New Roman" w:hAnsi="Times New Roman"/>
          <w:sz w:val="28"/>
          <w:szCs w:val="28"/>
        </w:rPr>
        <w:t>Чухонастовская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</w:t>
      </w:r>
      <w:r w:rsidRPr="00B4206B">
        <w:rPr>
          <w:rFonts w:ascii="Times New Roman" w:hAnsi="Times New Roman"/>
          <w:sz w:val="28"/>
          <w:szCs w:val="28"/>
        </w:rPr>
        <w:t>Ш»</w:t>
      </w:r>
      <w:r w:rsidRPr="00B4206B">
        <w:rPr>
          <w:rFonts w:ascii="Times New Roman" w:hAnsi="Times New Roman"/>
          <w:sz w:val="32"/>
          <w:szCs w:val="28"/>
        </w:rPr>
        <w:t>,</w:t>
      </w:r>
      <w:r w:rsidRPr="00CE1712">
        <w:rPr>
          <w:rFonts w:ascii="Times New Roman" w:hAnsi="Times New Roman"/>
          <w:sz w:val="28"/>
          <w:szCs w:val="28"/>
        </w:rPr>
        <w:t xml:space="preserve"> реализующей основные общеобразовательн</w:t>
      </w:r>
      <w:r>
        <w:rPr>
          <w:rFonts w:ascii="Times New Roman" w:hAnsi="Times New Roman"/>
          <w:sz w:val="28"/>
          <w:szCs w:val="28"/>
        </w:rPr>
        <w:t xml:space="preserve">ые программы </w:t>
      </w:r>
      <w:r w:rsidRPr="00CE1712">
        <w:rPr>
          <w:rFonts w:ascii="Times New Roman" w:hAnsi="Times New Roman"/>
          <w:sz w:val="28"/>
          <w:szCs w:val="28"/>
        </w:rPr>
        <w:t>основного общего</w:t>
      </w:r>
      <w:r>
        <w:rPr>
          <w:rFonts w:ascii="Times New Roman" w:hAnsi="Times New Roman"/>
          <w:sz w:val="28"/>
          <w:szCs w:val="28"/>
        </w:rPr>
        <w:t xml:space="preserve"> образования</w:t>
      </w:r>
      <w:r w:rsidRPr="00CE1712">
        <w:rPr>
          <w:rFonts w:ascii="Times New Roman" w:hAnsi="Times New Roman"/>
          <w:sz w:val="28"/>
          <w:szCs w:val="28"/>
        </w:rPr>
        <w:t xml:space="preserve"> </w:t>
      </w:r>
      <w:r w:rsidRPr="00B4206B">
        <w:rPr>
          <w:rFonts w:ascii="Times New Roman" w:hAnsi="Times New Roman"/>
          <w:color w:val="000000" w:themeColor="text1"/>
          <w:sz w:val="28"/>
          <w:szCs w:val="28"/>
        </w:rPr>
        <w:t>формируется</w:t>
      </w:r>
      <w:r w:rsidRPr="00CE1712">
        <w:rPr>
          <w:rFonts w:ascii="Times New Roman" w:hAnsi="Times New Roman"/>
          <w:sz w:val="28"/>
          <w:szCs w:val="28"/>
        </w:rPr>
        <w:t xml:space="preserve"> в соответствии с требованиями:</w:t>
      </w:r>
      <w:proofErr w:type="gramEnd"/>
    </w:p>
    <w:p w:rsidR="00E641BA" w:rsidRPr="00CE1712" w:rsidRDefault="00E641BA" w:rsidP="00E641BA">
      <w:pPr>
        <w:pStyle w:val="ac"/>
        <w:spacing w:after="0" w:line="100" w:lineRule="atLeast"/>
        <w:ind w:left="0" w:firstLine="15"/>
      </w:pPr>
      <w:r w:rsidRPr="00CE1712">
        <w:rPr>
          <w:szCs w:val="28"/>
        </w:rPr>
        <w:t xml:space="preserve">-Федеральным законом «Об образовании в Российской Федерации» от 29.12.2012 № 273-ФЗ»; </w:t>
      </w:r>
    </w:p>
    <w:p w:rsidR="00E641BA" w:rsidRPr="00CE1712" w:rsidRDefault="00E641BA" w:rsidP="00E641BA">
      <w:pPr>
        <w:pStyle w:val="ac"/>
        <w:spacing w:after="0" w:line="100" w:lineRule="atLeast"/>
        <w:ind w:left="0" w:firstLine="0"/>
      </w:pPr>
      <w:r w:rsidRPr="00CE1712">
        <w:rPr>
          <w:szCs w:val="28"/>
        </w:rPr>
        <w:t>-Федеральным государственным образ</w:t>
      </w:r>
      <w:r w:rsidR="003A5D28">
        <w:rPr>
          <w:szCs w:val="28"/>
        </w:rPr>
        <w:t>овательным стандартом основного</w:t>
      </w:r>
      <w:r w:rsidRPr="00CE1712">
        <w:rPr>
          <w:szCs w:val="28"/>
        </w:rPr>
        <w:t xml:space="preserve"> общего образования, утвержденным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 </w:t>
      </w:r>
    </w:p>
    <w:p w:rsidR="00E641BA" w:rsidRPr="00CE1712" w:rsidRDefault="00E641BA" w:rsidP="00E641BA">
      <w:pPr>
        <w:pStyle w:val="ac"/>
        <w:spacing w:after="0" w:line="100" w:lineRule="atLeast"/>
        <w:ind w:left="0" w:firstLine="30"/>
        <w:rPr>
          <w:color w:val="auto"/>
        </w:rPr>
      </w:pPr>
      <w:r w:rsidRPr="00CE1712">
        <w:rPr>
          <w:color w:val="auto"/>
          <w:szCs w:val="28"/>
        </w:rPr>
        <w:t xml:space="preserve">- Приказом Министерства просвещения от 18 мая 2023 года № 370 «Об утверждении федеральной образовательной программы основного общего образования»; </w:t>
      </w:r>
    </w:p>
    <w:p w:rsidR="00E641BA" w:rsidRPr="00CE1712" w:rsidRDefault="00E641BA" w:rsidP="00E641BA">
      <w:pPr>
        <w:spacing w:after="0"/>
        <w:rPr>
          <w:rFonts w:ascii="Times New Roman" w:hAnsi="Times New Roman"/>
        </w:rPr>
      </w:pPr>
      <w:r w:rsidRPr="00CE1712">
        <w:rPr>
          <w:rFonts w:ascii="Times New Roman" w:hAnsi="Times New Roman"/>
          <w:sz w:val="28"/>
          <w:szCs w:val="28"/>
        </w:rPr>
        <w:t xml:space="preserve">- Санитарных правил СП 2.4.3648–20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28; </w:t>
      </w:r>
    </w:p>
    <w:p w:rsidR="00E641BA" w:rsidRPr="00CE1712" w:rsidRDefault="00E641BA" w:rsidP="00E641BA">
      <w:pPr>
        <w:pStyle w:val="ac"/>
        <w:spacing w:after="0" w:line="100" w:lineRule="atLeast"/>
        <w:ind w:left="0" w:hanging="45"/>
      </w:pPr>
      <w:r w:rsidRPr="00CE1712">
        <w:rPr>
          <w:szCs w:val="28"/>
        </w:rPr>
        <w:t xml:space="preserve">- Санитарные правила и нормы </w:t>
      </w:r>
      <w:proofErr w:type="spellStart"/>
      <w:r w:rsidRPr="00CE1712">
        <w:rPr>
          <w:szCs w:val="28"/>
        </w:rPr>
        <w:t>СанПиН</w:t>
      </w:r>
      <w:proofErr w:type="spellEnd"/>
      <w:r w:rsidRPr="00CE1712">
        <w:rPr>
          <w:szCs w:val="28"/>
        </w:rPr>
        <w:t xml:space="preserve"> 1.2.3685–21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2;</w:t>
      </w:r>
    </w:p>
    <w:p w:rsidR="00E641BA" w:rsidRPr="00CE1712" w:rsidRDefault="00E641BA" w:rsidP="00E641BA">
      <w:pPr>
        <w:pStyle w:val="ac"/>
        <w:spacing w:after="0" w:line="100" w:lineRule="atLeast"/>
        <w:ind w:left="0" w:hanging="45"/>
      </w:pPr>
      <w:r w:rsidRPr="00CE1712">
        <w:rPr>
          <w:szCs w:val="28"/>
        </w:rPr>
        <w:t xml:space="preserve">- Уставом МКОУ </w:t>
      </w:r>
      <w:proofErr w:type="spellStart"/>
      <w:r>
        <w:rPr>
          <w:szCs w:val="28"/>
        </w:rPr>
        <w:t>Антиповской</w:t>
      </w:r>
      <w:proofErr w:type="spellEnd"/>
      <w:r>
        <w:rPr>
          <w:szCs w:val="28"/>
        </w:rPr>
        <w:t xml:space="preserve"> </w:t>
      </w:r>
      <w:r w:rsidRPr="00CE1712">
        <w:rPr>
          <w:szCs w:val="28"/>
        </w:rPr>
        <w:t>СШ</w:t>
      </w:r>
      <w:r>
        <w:rPr>
          <w:szCs w:val="28"/>
        </w:rPr>
        <w:t>.</w:t>
      </w:r>
    </w:p>
    <w:p w:rsidR="00E641BA" w:rsidRPr="00CE1712" w:rsidRDefault="00E641BA" w:rsidP="00E641BA">
      <w:pPr>
        <w:pStyle w:val="ac"/>
        <w:spacing w:after="0" w:line="100" w:lineRule="atLeast"/>
        <w:ind w:left="0" w:firstLine="0"/>
      </w:pPr>
      <w:r w:rsidRPr="00CE1712">
        <w:rPr>
          <w:szCs w:val="28"/>
        </w:rPr>
        <w:lastRenderedPageBreak/>
        <w:t xml:space="preserve">-Основной образовательной программой основного общего образования МКОУ </w:t>
      </w:r>
      <w:proofErr w:type="spellStart"/>
      <w:r>
        <w:rPr>
          <w:szCs w:val="28"/>
        </w:rPr>
        <w:t>Антиповской</w:t>
      </w:r>
      <w:proofErr w:type="spellEnd"/>
      <w:r>
        <w:rPr>
          <w:szCs w:val="28"/>
        </w:rPr>
        <w:t xml:space="preserve"> СШ</w:t>
      </w:r>
      <w:r w:rsidRPr="00CE1712">
        <w:rPr>
          <w:szCs w:val="28"/>
        </w:rPr>
        <w:t xml:space="preserve"> (ФГОС ООО).</w:t>
      </w:r>
    </w:p>
    <w:p w:rsidR="0048523A" w:rsidRPr="006E1004" w:rsidRDefault="0048523A" w:rsidP="00C9157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филиал</w:t>
      </w:r>
      <w:r>
        <w:rPr>
          <w:rStyle w:val="markedcontent"/>
          <w:rFonts w:ascii="Times New Roman" w:hAnsi="Times New Roman"/>
          <w:sz w:val="28"/>
          <w:szCs w:val="28"/>
        </w:rPr>
        <w:t>е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казенного общеобразовательного учреждения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Антиповской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Камышинского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района Волгоградской области "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Чухонастовская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основая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общеобразовательная школа"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начинается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5A0B6C">
        <w:rPr>
          <w:rFonts w:ascii="Times New Roman" w:hAnsi="Times New Roman"/>
          <w:sz w:val="28"/>
          <w:szCs w:val="28"/>
        </w:rPr>
        <w:t>01.09.2025</w:t>
      </w:r>
      <w:r w:rsidRPr="006E1004">
        <w:rPr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и заканчивается </w:t>
      </w:r>
      <w:r w:rsidR="00E641BA">
        <w:rPr>
          <w:rFonts w:ascii="Times New Roman" w:hAnsi="Times New Roman"/>
          <w:sz w:val="28"/>
          <w:szCs w:val="28"/>
        </w:rPr>
        <w:t>26</w:t>
      </w:r>
      <w:r w:rsidR="005A0B6C">
        <w:rPr>
          <w:rFonts w:ascii="Times New Roman" w:hAnsi="Times New Roman"/>
          <w:sz w:val="28"/>
          <w:szCs w:val="28"/>
        </w:rPr>
        <w:t>.05.2026</w:t>
      </w:r>
      <w:r w:rsidRPr="006E1004">
        <w:rPr>
          <w:rFonts w:ascii="Times New Roman" w:hAnsi="Times New Roman"/>
          <w:sz w:val="28"/>
          <w:szCs w:val="28"/>
        </w:rPr>
        <w:t xml:space="preserve">. </w:t>
      </w:r>
    </w:p>
    <w:p w:rsidR="0048523A" w:rsidRPr="006E1004" w:rsidRDefault="0048523A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</w:t>
      </w:r>
      <w:r>
        <w:rPr>
          <w:rStyle w:val="markedcontent"/>
          <w:rFonts w:ascii="Times New Roman" w:hAnsi="Times New Roman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недели. </w:t>
      </w:r>
    </w:p>
    <w:p w:rsidR="0048523A" w:rsidRDefault="0048523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="Times New Roman" w:hAnsi="Times New Roman"/>
          <w:sz w:val="28"/>
          <w:szCs w:val="28"/>
        </w:rPr>
        <w:t>5-9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6E1004">
        <w:rPr>
          <w:rStyle w:val="markedcontent"/>
          <w:rFonts w:ascii="Times New Roman" w:hAnsi="Times New Roman"/>
          <w:sz w:val="28"/>
          <w:szCs w:val="28"/>
        </w:rPr>
        <w:t>5-</w:t>
      </w:r>
      <w:r>
        <w:rPr>
          <w:rStyle w:val="markedcontent"/>
          <w:rFonts w:ascii="Times New Roman" w:hAnsi="Times New Roman"/>
          <w:sz w:val="28"/>
          <w:szCs w:val="28"/>
        </w:rPr>
        <w:t>ти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дневной учебной неделе.</w:t>
      </w:r>
    </w:p>
    <w:p w:rsidR="0048523A" w:rsidRPr="006E1004" w:rsidRDefault="0048523A" w:rsidP="005F6A4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в  5 классе – 29 часов, в </w:t>
      </w:r>
      <w:r>
        <w:rPr>
          <w:rStyle w:val="markedcontent"/>
          <w:rFonts w:ascii="Times New Roman" w:hAnsi="Times New Roman"/>
          <w:sz w:val="28"/>
          <w:szCs w:val="28"/>
        </w:rPr>
        <w:t xml:space="preserve"> 6 классе – 3</w:t>
      </w:r>
      <w:r w:rsidR="005A0B6C">
        <w:rPr>
          <w:rStyle w:val="markedcontent"/>
          <w:rFonts w:ascii="Times New Roman" w:hAnsi="Times New Roman"/>
          <w:sz w:val="28"/>
          <w:szCs w:val="28"/>
        </w:rPr>
        <w:t>0 часов, в  8</w:t>
      </w:r>
      <w:r>
        <w:rPr>
          <w:rStyle w:val="markedcontent"/>
          <w:rFonts w:ascii="Times New Roman" w:hAnsi="Times New Roman"/>
          <w:sz w:val="28"/>
          <w:szCs w:val="28"/>
        </w:rPr>
        <w:t xml:space="preserve"> классе</w:t>
      </w:r>
      <w:r w:rsidRPr="005F6A49">
        <w:rPr>
          <w:rStyle w:val="markedcontent"/>
          <w:rFonts w:ascii="Times New Roman" w:hAnsi="Times New Roman"/>
          <w:sz w:val="28"/>
          <w:szCs w:val="28"/>
        </w:rPr>
        <w:t xml:space="preserve"> – 33 часа. </w:t>
      </w:r>
    </w:p>
    <w:p w:rsidR="0048523A" w:rsidRPr="006E1004" w:rsidRDefault="0048523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48523A" w:rsidRPr="006E1004" w:rsidRDefault="0048523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48523A" w:rsidRPr="006E1004" w:rsidRDefault="0048523A" w:rsidP="00F23C5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В </w:t>
      </w:r>
      <w:r w:rsidRPr="00BA255F">
        <w:rPr>
          <w:rStyle w:val="markedcontent"/>
          <w:rFonts w:ascii="Times New Roman" w:hAnsi="Times New Roman"/>
          <w:sz w:val="28"/>
          <w:szCs w:val="28"/>
        </w:rPr>
        <w:t>филиал</w:t>
      </w:r>
      <w:r>
        <w:rPr>
          <w:rStyle w:val="markedcontent"/>
          <w:rFonts w:ascii="Times New Roman" w:hAnsi="Times New Roman"/>
          <w:sz w:val="28"/>
          <w:szCs w:val="28"/>
        </w:rPr>
        <w:t>е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казенного общеобразовательного учреждения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Антиповской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Камышинского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района Волгоградской области "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Чухонастовская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основая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общеобразовательная школа"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 xml:space="preserve">языком </w:t>
      </w:r>
      <w:r w:rsidRPr="006E1004">
        <w:rPr>
          <w:rStyle w:val="markedcontent"/>
          <w:rFonts w:ascii="Times New Roman" w:hAnsi="Times New Roman"/>
          <w:sz w:val="28"/>
          <w:szCs w:val="28"/>
        </w:rPr>
        <w:t>об</w:t>
      </w:r>
      <w:r>
        <w:rPr>
          <w:rStyle w:val="markedcontent"/>
          <w:rFonts w:ascii="Times New Roman" w:hAnsi="Times New Roman"/>
          <w:sz w:val="28"/>
          <w:szCs w:val="28"/>
        </w:rPr>
        <w:t>учения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>р</w:t>
      </w:r>
      <w:r w:rsidRPr="00BA255F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</w:t>
      </w:r>
      <w:r w:rsidRPr="00BA255F">
        <w:rPr>
          <w:rFonts w:ascii="Times New Roman" w:hAnsi="Times New Roman"/>
          <w:sz w:val="28"/>
          <w:szCs w:val="28"/>
        </w:rPr>
        <w:t xml:space="preserve">ский </w:t>
      </w:r>
      <w:r w:rsidRPr="006E1004">
        <w:rPr>
          <w:rFonts w:ascii="Times New Roman" w:hAnsi="Times New Roman"/>
          <w:sz w:val="28"/>
          <w:szCs w:val="28"/>
        </w:rPr>
        <w:t>язык.</w:t>
      </w:r>
    </w:p>
    <w:p w:rsidR="0048523A" w:rsidRPr="008E0553" w:rsidRDefault="0048523A" w:rsidP="000F7876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Pr="008E0553">
        <w:rPr>
          <w:rStyle w:val="markedcontent"/>
          <w:rFonts w:ascii="Times New Roman" w:hAnsi="Times New Roman"/>
          <w:sz w:val="28"/>
          <w:szCs w:val="28"/>
        </w:rPr>
        <w:t xml:space="preserve">По заявлению родителей (законных представителей) несовершеннолетних обучающихся </w:t>
      </w:r>
      <w:r w:rsidR="005A0B6C">
        <w:rPr>
          <w:rStyle w:val="markedcontent"/>
          <w:rFonts w:ascii="Times New Roman" w:hAnsi="Times New Roman"/>
          <w:sz w:val="28"/>
          <w:szCs w:val="28"/>
        </w:rPr>
        <w:t>может осуществлять</w:t>
      </w:r>
      <w:r w:rsidRPr="008E0553">
        <w:rPr>
          <w:rStyle w:val="markedcontent"/>
          <w:rFonts w:ascii="Times New Roman" w:hAnsi="Times New Roman"/>
          <w:sz w:val="28"/>
          <w:szCs w:val="28"/>
        </w:rPr>
        <w:t>ся изучение родного языка и родной литературы из числа языков народов РФ, государственных языков республик РФ.</w:t>
      </w:r>
    </w:p>
    <w:p w:rsidR="0048523A" w:rsidRPr="006E1004" w:rsidRDefault="0048523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Промежуточная аттестация – процедура, проводимая с целью оценки качества освоения</w:t>
      </w:r>
      <w:r w:rsidR="000F7876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gramStart"/>
      <w:r w:rsidR="000F7876">
        <w:rPr>
          <w:rStyle w:val="markedcontent"/>
          <w:rFonts w:ascii="Times New Roman" w:hAnsi="Times New Roman"/>
          <w:sz w:val="28"/>
          <w:szCs w:val="28"/>
        </w:rPr>
        <w:t>обучающимися</w:t>
      </w:r>
      <w:proofErr w:type="gramEnd"/>
      <w:r w:rsidR="000F7876">
        <w:rPr>
          <w:rStyle w:val="markedcontent"/>
          <w:rFonts w:ascii="Times New Roman" w:hAnsi="Times New Roman"/>
          <w:sz w:val="28"/>
          <w:szCs w:val="28"/>
        </w:rPr>
        <w:t xml:space="preserve"> части содержания - четвертное оценивание и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всего объема уче</w:t>
      </w:r>
      <w:r w:rsidR="000F7876">
        <w:rPr>
          <w:rStyle w:val="markedcontent"/>
          <w:rFonts w:ascii="Times New Roman" w:hAnsi="Times New Roman"/>
          <w:sz w:val="28"/>
          <w:szCs w:val="28"/>
        </w:rPr>
        <w:t>бной дисциплины за учебный год - годовое оценивание</w:t>
      </w:r>
      <w:r w:rsidRPr="006E1004">
        <w:rPr>
          <w:rStyle w:val="markedcontent"/>
          <w:rFonts w:ascii="Times New Roman" w:hAnsi="Times New Roman"/>
          <w:sz w:val="28"/>
          <w:szCs w:val="28"/>
        </w:rPr>
        <w:t>.</w:t>
      </w:r>
    </w:p>
    <w:p w:rsidR="0048523A" w:rsidRPr="006E1004" w:rsidRDefault="0048523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="Times New Roman" w:hAnsi="Times New Roman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за четверть осуществляется в соответствии с календарным учебным графиком.</w:t>
      </w:r>
    </w:p>
    <w:p w:rsidR="0048523A" w:rsidRPr="006E1004" w:rsidRDefault="0048523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Все предметы обязательной части учебного</w:t>
      </w:r>
      <w:r w:rsidR="000F7876">
        <w:rPr>
          <w:rStyle w:val="markedcontent"/>
          <w:rFonts w:ascii="Times New Roman" w:hAnsi="Times New Roman"/>
          <w:sz w:val="28"/>
          <w:szCs w:val="28"/>
        </w:rPr>
        <w:t xml:space="preserve"> плана оцениваются по четвертям, кроме тех, которые по 1 часу в неделю, они оцениваются за полугодие.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Предметы </w:t>
      </w:r>
      <w:r w:rsidRPr="006E1004">
        <w:rPr>
          <w:rStyle w:val="markedcontent"/>
          <w:rFonts w:ascii="Times New Roman" w:hAnsi="Times New Roman"/>
          <w:sz w:val="28"/>
          <w:szCs w:val="28"/>
        </w:rPr>
        <w:lastRenderedPageBreak/>
        <w:t xml:space="preserve">из части, формируемой участниками образовательных отношений, являются </w:t>
      </w:r>
      <w:proofErr w:type="spellStart"/>
      <w:r w:rsidRPr="006E1004">
        <w:rPr>
          <w:rStyle w:val="markedcontent"/>
          <w:rFonts w:ascii="Times New Roman" w:hAnsi="Times New Roman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48523A" w:rsidRPr="006E1004" w:rsidRDefault="0048523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="Times New Roman" w:hAnsi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="Times New Roman" w:hAnsi="Times New Roman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обучающихся </w:t>
      </w:r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филиал муниципального казенного общеобразовательного учреждения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Антиповской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средней школы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Камышинского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муниципального района Волгоградской области "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Чухонастовская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</w:t>
      </w:r>
      <w:proofErr w:type="spellStart"/>
      <w:r w:rsidRPr="00BA255F">
        <w:rPr>
          <w:rStyle w:val="markedcontent"/>
          <w:rFonts w:ascii="Times New Roman" w:hAnsi="Times New Roman"/>
          <w:sz w:val="28"/>
          <w:szCs w:val="28"/>
        </w:rPr>
        <w:t>основая</w:t>
      </w:r>
      <w:proofErr w:type="spellEnd"/>
      <w:r w:rsidRPr="00BA255F">
        <w:rPr>
          <w:rStyle w:val="markedcontent"/>
          <w:rFonts w:ascii="Times New Roman" w:hAnsi="Times New Roman"/>
          <w:sz w:val="28"/>
          <w:szCs w:val="28"/>
        </w:rPr>
        <w:t xml:space="preserve"> общеобразовательная школа"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. </w:t>
      </w:r>
    </w:p>
    <w:p w:rsidR="0048523A" w:rsidRDefault="0048523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программ </w:t>
      </w:r>
      <w:r>
        <w:rPr>
          <w:rStyle w:val="markedcontent"/>
          <w:rFonts w:ascii="Times New Roman" w:hAnsi="Times New Roman"/>
          <w:sz w:val="28"/>
          <w:szCs w:val="28"/>
        </w:rPr>
        <w:t>основного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общего образования завершается итоговой аттестацией. </w:t>
      </w:r>
    </w:p>
    <w:p w:rsidR="0048523A" w:rsidRDefault="0048523A" w:rsidP="00F23C59">
      <w:pPr>
        <w:ind w:firstLine="567"/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="Times New Roman" w:hAnsi="Times New Roman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составляет </w:t>
      </w:r>
      <w:r>
        <w:rPr>
          <w:rStyle w:val="markedcontent"/>
          <w:rFonts w:ascii="Times New Roman" w:hAnsi="Times New Roman"/>
          <w:sz w:val="28"/>
          <w:szCs w:val="28"/>
        </w:rPr>
        <w:t>5</w:t>
      </w:r>
      <w:r w:rsidRPr="006E1004">
        <w:rPr>
          <w:rStyle w:val="markedcontent"/>
          <w:rFonts w:ascii="Times New Roman" w:hAnsi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/>
          <w:sz w:val="28"/>
          <w:szCs w:val="28"/>
        </w:rPr>
        <w:t>лет</w:t>
      </w:r>
      <w:r w:rsidRPr="006E1004">
        <w:rPr>
          <w:rStyle w:val="markedcontent"/>
          <w:rFonts w:ascii="Times New Roman" w:hAnsi="Times New Roman"/>
          <w:sz w:val="28"/>
          <w:szCs w:val="28"/>
        </w:rPr>
        <w:t>.</w:t>
      </w:r>
    </w:p>
    <w:p w:rsidR="0048523A" w:rsidRDefault="0048523A" w:rsidP="00224750">
      <w:pPr>
        <w:jc w:val="both"/>
        <w:rPr>
          <w:rStyle w:val="markedcontent"/>
          <w:rFonts w:ascii="Times New Roman" w:hAnsi="Times New Roman"/>
          <w:sz w:val="28"/>
          <w:szCs w:val="28"/>
        </w:rPr>
        <w:sectPr w:rsidR="0048523A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48523A" w:rsidRDefault="0048523A" w:rsidP="00C21CC9">
      <w:pPr>
        <w:jc w:val="both"/>
        <w:rPr>
          <w:rStyle w:val="markedcontent"/>
          <w:rFonts w:ascii="Times New Roman" w:hAnsi="Times New Roman"/>
          <w:sz w:val="28"/>
          <w:szCs w:val="28"/>
        </w:rPr>
      </w:pPr>
      <w:r w:rsidRPr="006E1004">
        <w:rPr>
          <w:rStyle w:val="markedcontent"/>
          <w:rFonts w:ascii="Times New Roman" w:hAnsi="Times New Roman"/>
          <w:sz w:val="28"/>
          <w:szCs w:val="28"/>
        </w:rPr>
        <w:lastRenderedPageBreak/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54"/>
        <w:gridCol w:w="4106"/>
        <w:gridCol w:w="1787"/>
        <w:gridCol w:w="1843"/>
        <w:gridCol w:w="1559"/>
      </w:tblGrid>
      <w:tr w:rsidR="005A0B6C" w:rsidRPr="00AF33B9" w:rsidTr="005B73EB">
        <w:trPr>
          <w:gridAfter w:val="3"/>
          <w:wAfter w:w="5189" w:type="dxa"/>
          <w:trHeight w:val="269"/>
        </w:trPr>
        <w:tc>
          <w:tcPr>
            <w:tcW w:w="3854" w:type="dxa"/>
            <w:vMerge w:val="restart"/>
            <w:shd w:val="clear" w:color="auto" w:fill="D9D9D9"/>
          </w:tcPr>
          <w:p w:rsidR="005A0B6C" w:rsidRDefault="005A0B6C" w:rsidP="00AF33B9">
            <w:pPr>
              <w:spacing w:after="0" w:line="240" w:lineRule="auto"/>
              <w:rPr>
                <w:b/>
              </w:rPr>
            </w:pPr>
          </w:p>
          <w:p w:rsidR="005A0B6C" w:rsidRPr="00AF33B9" w:rsidRDefault="005A0B6C" w:rsidP="00AF33B9">
            <w:pPr>
              <w:spacing w:after="0" w:line="240" w:lineRule="auto"/>
            </w:pPr>
            <w:r w:rsidRPr="00AF33B9">
              <w:rPr>
                <w:b/>
              </w:rPr>
              <w:t>Предметная область</w:t>
            </w:r>
          </w:p>
        </w:tc>
        <w:tc>
          <w:tcPr>
            <w:tcW w:w="4106" w:type="dxa"/>
            <w:vMerge w:val="restart"/>
            <w:shd w:val="clear" w:color="auto" w:fill="D9D9D9"/>
          </w:tcPr>
          <w:p w:rsidR="005A0B6C" w:rsidRDefault="005A0B6C" w:rsidP="00AF33B9">
            <w:pPr>
              <w:spacing w:after="0" w:line="240" w:lineRule="auto"/>
              <w:rPr>
                <w:b/>
              </w:rPr>
            </w:pPr>
          </w:p>
          <w:p w:rsidR="005A0B6C" w:rsidRPr="00AF33B9" w:rsidRDefault="005A0B6C" w:rsidP="00AF33B9">
            <w:pPr>
              <w:spacing w:after="0" w:line="240" w:lineRule="auto"/>
            </w:pPr>
            <w:r w:rsidRPr="00AF33B9">
              <w:rPr>
                <w:b/>
              </w:rPr>
              <w:t>Учебный предмет/курс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1787" w:type="dxa"/>
            <w:shd w:val="clear" w:color="auto" w:fill="D9D9D9"/>
          </w:tcPr>
          <w:p w:rsidR="005A0B6C" w:rsidRDefault="005A0B6C" w:rsidP="00AF33B9">
            <w:pPr>
              <w:spacing w:after="0" w:line="240" w:lineRule="auto"/>
              <w:jc w:val="center"/>
              <w:rPr>
                <w:b/>
              </w:rPr>
            </w:pPr>
            <w:r w:rsidRPr="00AF33B9">
              <w:rPr>
                <w:b/>
              </w:rPr>
              <w:t>5</w:t>
            </w:r>
          </w:p>
          <w:p w:rsidR="005A0B6C" w:rsidRPr="00AF33B9" w:rsidRDefault="005A0B6C" w:rsidP="00AF33B9">
            <w:pPr>
              <w:spacing w:after="0" w:line="240" w:lineRule="auto"/>
              <w:jc w:val="center"/>
            </w:pPr>
          </w:p>
        </w:tc>
        <w:tc>
          <w:tcPr>
            <w:tcW w:w="1843" w:type="dxa"/>
            <w:shd w:val="clear" w:color="auto" w:fill="D9D9D9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rPr>
                <w:b/>
              </w:rPr>
              <w:t>6</w:t>
            </w:r>
          </w:p>
        </w:tc>
        <w:tc>
          <w:tcPr>
            <w:tcW w:w="1559" w:type="dxa"/>
            <w:shd w:val="clear" w:color="auto" w:fill="D9D9D9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rPr>
                <w:b/>
              </w:rPr>
              <w:t>8</w:t>
            </w:r>
          </w:p>
        </w:tc>
      </w:tr>
      <w:tr w:rsidR="005A0B6C" w:rsidRPr="00AF33B9" w:rsidTr="005B73EB">
        <w:tc>
          <w:tcPr>
            <w:tcW w:w="3854" w:type="dxa"/>
            <w:vMerge w:val="restart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Русский язык и литература</w:t>
            </w: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Русский язык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5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Литература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3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3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A0B6C" w:rsidRPr="00AF33B9" w:rsidTr="005B73EB">
        <w:tc>
          <w:tcPr>
            <w:tcW w:w="3854" w:type="dxa"/>
            <w:vMerge w:val="restart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Родной язык и родная литература</w:t>
            </w:r>
          </w:p>
        </w:tc>
        <w:tc>
          <w:tcPr>
            <w:tcW w:w="4106" w:type="dxa"/>
          </w:tcPr>
          <w:p w:rsidR="005A0B6C" w:rsidRPr="00AF33B9" w:rsidRDefault="005A0B6C" w:rsidP="000F7876">
            <w:pPr>
              <w:spacing w:after="0" w:line="240" w:lineRule="auto"/>
            </w:pPr>
            <w:r w:rsidRPr="00AF33B9">
              <w:t xml:space="preserve">Родной </w:t>
            </w:r>
            <w:r>
              <w:t xml:space="preserve"> русский </w:t>
            </w:r>
            <w:r w:rsidRPr="00AF33B9">
              <w:t xml:space="preserve">язык 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559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 xml:space="preserve">Родная </w:t>
            </w:r>
            <w:r>
              <w:t xml:space="preserve"> русская </w:t>
            </w:r>
            <w:r w:rsidRPr="00AF33B9">
              <w:t>литература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559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</w:tr>
      <w:tr w:rsidR="005A0B6C" w:rsidRPr="00AF33B9" w:rsidTr="005B73EB">
        <w:tc>
          <w:tcPr>
            <w:tcW w:w="3854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Иностранные языки</w:t>
            </w: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>
              <w:t xml:space="preserve">Немецкий </w:t>
            </w:r>
            <w:r w:rsidRPr="00AF33B9">
              <w:t xml:space="preserve"> язык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3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3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A0B6C" w:rsidRPr="00AF33B9" w:rsidTr="005B73EB">
        <w:tc>
          <w:tcPr>
            <w:tcW w:w="3854" w:type="dxa"/>
            <w:vMerge w:val="restart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Математика и информатика</w:t>
            </w: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Математика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5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5</w:t>
            </w:r>
          </w:p>
        </w:tc>
        <w:tc>
          <w:tcPr>
            <w:tcW w:w="1559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Алгебра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Геометрия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Вероятность и статистика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Информатика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B6C" w:rsidRPr="00AF33B9" w:rsidTr="005B73EB">
        <w:tc>
          <w:tcPr>
            <w:tcW w:w="3854" w:type="dxa"/>
            <w:vMerge w:val="restart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Общественно-научные предметы</w:t>
            </w: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История</w:t>
            </w:r>
          </w:p>
        </w:tc>
        <w:tc>
          <w:tcPr>
            <w:tcW w:w="1787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5A0B6C" w:rsidRPr="00AF33B9" w:rsidRDefault="00894028" w:rsidP="00AF33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Обществознание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843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География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1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1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A0B6C" w:rsidRPr="00AF33B9" w:rsidTr="005B73EB">
        <w:tc>
          <w:tcPr>
            <w:tcW w:w="3854" w:type="dxa"/>
            <w:vMerge w:val="restart"/>
          </w:tcPr>
          <w:p w:rsidR="005A0B6C" w:rsidRPr="00AF33B9" w:rsidRDefault="005A0B6C" w:rsidP="00AF33B9">
            <w:pPr>
              <w:spacing w:after="0" w:line="240" w:lineRule="auto"/>
            </w:pPr>
            <w:proofErr w:type="spellStart"/>
            <w:proofErr w:type="gramStart"/>
            <w:r w:rsidRPr="00AF33B9">
              <w:t>Естественно-научные</w:t>
            </w:r>
            <w:proofErr w:type="spellEnd"/>
            <w:proofErr w:type="gramEnd"/>
            <w:r w:rsidRPr="00AF33B9">
              <w:t xml:space="preserve"> предметы</w:t>
            </w: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Физика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Химия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Биология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1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1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5A0B6C" w:rsidRPr="00AF33B9" w:rsidTr="005B73EB">
        <w:tc>
          <w:tcPr>
            <w:tcW w:w="3854" w:type="dxa"/>
            <w:vMerge w:val="restart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Искусство</w:t>
            </w: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Изобразительное искусство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1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1</w:t>
            </w:r>
          </w:p>
        </w:tc>
        <w:tc>
          <w:tcPr>
            <w:tcW w:w="1559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</w:tr>
      <w:tr w:rsidR="005A0B6C" w:rsidRPr="00AF33B9" w:rsidTr="005B73EB">
        <w:tc>
          <w:tcPr>
            <w:tcW w:w="3854" w:type="dxa"/>
            <w:vMerge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Музыка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1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1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B6C" w:rsidRPr="00AF33B9" w:rsidTr="005B73EB">
        <w:tc>
          <w:tcPr>
            <w:tcW w:w="3854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Технология</w:t>
            </w: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>
              <w:t>Труд (</w:t>
            </w:r>
            <w:r w:rsidRPr="00AF33B9">
              <w:t>Технология</w:t>
            </w:r>
            <w:r>
              <w:t>)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2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2</w:t>
            </w:r>
          </w:p>
        </w:tc>
        <w:tc>
          <w:tcPr>
            <w:tcW w:w="1559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B6C" w:rsidRPr="00AF33B9" w:rsidTr="005B73EB">
        <w:tc>
          <w:tcPr>
            <w:tcW w:w="3854" w:type="dxa"/>
          </w:tcPr>
          <w:p w:rsidR="005A0B6C" w:rsidRPr="00AF33B9" w:rsidRDefault="005A0B6C" w:rsidP="00AF33B9">
            <w:pPr>
              <w:spacing w:after="0" w:line="240" w:lineRule="auto"/>
            </w:pPr>
            <w:r>
              <w:t>О</w:t>
            </w:r>
            <w:r w:rsidRPr="00AF33B9">
              <w:t xml:space="preserve">сновы безопасности </w:t>
            </w:r>
            <w:r>
              <w:t>и защиты Родины</w:t>
            </w: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>
              <w:t>О</w:t>
            </w:r>
            <w:r w:rsidRPr="00AF33B9">
              <w:t xml:space="preserve">сновы безопасности </w:t>
            </w:r>
            <w:r>
              <w:t>и защиты Родины</w:t>
            </w:r>
          </w:p>
        </w:tc>
        <w:tc>
          <w:tcPr>
            <w:tcW w:w="1787" w:type="dxa"/>
          </w:tcPr>
          <w:p w:rsidR="005A0B6C" w:rsidRPr="00AF33B9" w:rsidRDefault="005B73EB" w:rsidP="00AF33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A0B6C" w:rsidRPr="00AF33B9" w:rsidRDefault="005B73EB" w:rsidP="00AF33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B6C" w:rsidRPr="00AF33B9" w:rsidTr="005B73EB">
        <w:tc>
          <w:tcPr>
            <w:tcW w:w="3854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 xml:space="preserve">Физическая культура </w:t>
            </w:r>
          </w:p>
        </w:tc>
        <w:tc>
          <w:tcPr>
            <w:tcW w:w="4106" w:type="dxa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Физическая культура</w:t>
            </w:r>
          </w:p>
        </w:tc>
        <w:tc>
          <w:tcPr>
            <w:tcW w:w="1787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3</w:t>
            </w:r>
          </w:p>
        </w:tc>
        <w:tc>
          <w:tcPr>
            <w:tcW w:w="1843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3</w:t>
            </w:r>
          </w:p>
        </w:tc>
        <w:tc>
          <w:tcPr>
            <w:tcW w:w="1559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5A0B6C" w:rsidRPr="00AF33B9" w:rsidTr="005B73EB">
        <w:tc>
          <w:tcPr>
            <w:tcW w:w="7960" w:type="dxa"/>
            <w:gridSpan w:val="2"/>
            <w:shd w:val="clear" w:color="auto" w:fill="00FF00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Итого</w:t>
            </w:r>
          </w:p>
        </w:tc>
        <w:tc>
          <w:tcPr>
            <w:tcW w:w="1787" w:type="dxa"/>
            <w:shd w:val="clear" w:color="auto" w:fill="00FF00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28</w:t>
            </w:r>
          </w:p>
        </w:tc>
        <w:tc>
          <w:tcPr>
            <w:tcW w:w="1843" w:type="dxa"/>
            <w:shd w:val="clear" w:color="auto" w:fill="00FF00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559" w:type="dxa"/>
            <w:shd w:val="clear" w:color="auto" w:fill="00FF00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3</w:t>
            </w:r>
            <w:r w:rsidR="00894028">
              <w:t>2</w:t>
            </w:r>
          </w:p>
        </w:tc>
      </w:tr>
      <w:tr w:rsidR="005A0B6C" w:rsidRPr="00AF33B9" w:rsidTr="005B73EB">
        <w:tc>
          <w:tcPr>
            <w:tcW w:w="7960" w:type="dxa"/>
            <w:gridSpan w:val="2"/>
            <w:shd w:val="clear" w:color="auto" w:fill="D9D9D9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rPr>
                <w:b/>
              </w:rPr>
              <w:t>Наименование учебного курса</w:t>
            </w:r>
          </w:p>
        </w:tc>
        <w:tc>
          <w:tcPr>
            <w:tcW w:w="1787" w:type="dxa"/>
            <w:shd w:val="clear" w:color="auto" w:fill="D9D9D9"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D9D9D9"/>
          </w:tcPr>
          <w:p w:rsidR="005A0B6C" w:rsidRPr="00AF33B9" w:rsidRDefault="005A0B6C" w:rsidP="00AF33B9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D9D9D9"/>
          </w:tcPr>
          <w:p w:rsidR="005A0B6C" w:rsidRPr="00AF33B9" w:rsidRDefault="005A0B6C" w:rsidP="00AF33B9">
            <w:pPr>
              <w:spacing w:after="0" w:line="240" w:lineRule="auto"/>
            </w:pPr>
          </w:p>
        </w:tc>
      </w:tr>
      <w:tr w:rsidR="005A0B6C" w:rsidRPr="00AF33B9" w:rsidTr="005B73EB">
        <w:tc>
          <w:tcPr>
            <w:tcW w:w="7960" w:type="dxa"/>
            <w:gridSpan w:val="2"/>
          </w:tcPr>
          <w:p w:rsidR="005A0B6C" w:rsidRPr="00AF33B9" w:rsidRDefault="00067A38" w:rsidP="00164023">
            <w:pPr>
              <w:spacing w:after="0" w:line="240" w:lineRule="auto"/>
            </w:pPr>
            <w:r>
              <w:t>Эксперимент в биологии</w:t>
            </w:r>
          </w:p>
        </w:tc>
        <w:tc>
          <w:tcPr>
            <w:tcW w:w="1787" w:type="dxa"/>
          </w:tcPr>
          <w:p w:rsidR="005A0B6C" w:rsidRPr="00AF33B9" w:rsidRDefault="00067A38" w:rsidP="00164023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5A0B6C" w:rsidRPr="00AF33B9" w:rsidRDefault="005A0B6C" w:rsidP="00164023">
            <w:pPr>
              <w:spacing w:after="0" w:line="240" w:lineRule="auto"/>
              <w:jc w:val="center"/>
            </w:pPr>
            <w:r w:rsidRPr="00AF33B9">
              <w:t>0</w:t>
            </w:r>
          </w:p>
        </w:tc>
        <w:tc>
          <w:tcPr>
            <w:tcW w:w="1559" w:type="dxa"/>
          </w:tcPr>
          <w:p w:rsidR="005A0B6C" w:rsidRPr="00AF33B9" w:rsidRDefault="005A0B6C" w:rsidP="00164023">
            <w:pPr>
              <w:spacing w:after="0" w:line="240" w:lineRule="auto"/>
              <w:jc w:val="center"/>
            </w:pPr>
            <w:r w:rsidRPr="00AF33B9">
              <w:t>0</w:t>
            </w:r>
          </w:p>
        </w:tc>
      </w:tr>
      <w:tr w:rsidR="005A0B6C" w:rsidRPr="00AF33B9" w:rsidTr="005B73EB">
        <w:tc>
          <w:tcPr>
            <w:tcW w:w="7960" w:type="dxa"/>
            <w:gridSpan w:val="2"/>
          </w:tcPr>
          <w:p w:rsidR="005A0B6C" w:rsidRPr="00AF33B9" w:rsidRDefault="00067A38" w:rsidP="00AF33B9">
            <w:pPr>
              <w:spacing w:after="0" w:line="240" w:lineRule="auto"/>
            </w:pPr>
            <w:r>
              <w:t>Занимательная математика</w:t>
            </w:r>
          </w:p>
        </w:tc>
        <w:tc>
          <w:tcPr>
            <w:tcW w:w="1787" w:type="dxa"/>
          </w:tcPr>
          <w:p w:rsidR="005A0B6C" w:rsidRPr="00AF33B9" w:rsidRDefault="005B73EB" w:rsidP="00AF33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</w:tr>
      <w:tr w:rsidR="005A0B6C" w:rsidRPr="00AF33B9" w:rsidTr="005B73EB">
        <w:tc>
          <w:tcPr>
            <w:tcW w:w="7960" w:type="dxa"/>
            <w:gridSpan w:val="2"/>
            <w:shd w:val="clear" w:color="auto" w:fill="00FF00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Итого</w:t>
            </w:r>
          </w:p>
        </w:tc>
        <w:tc>
          <w:tcPr>
            <w:tcW w:w="1787" w:type="dxa"/>
            <w:shd w:val="clear" w:color="auto" w:fill="00FF00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1</w:t>
            </w:r>
          </w:p>
        </w:tc>
        <w:tc>
          <w:tcPr>
            <w:tcW w:w="1843" w:type="dxa"/>
            <w:shd w:val="clear" w:color="auto" w:fill="00FF00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559" w:type="dxa"/>
            <w:shd w:val="clear" w:color="auto" w:fill="00FF00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0</w:t>
            </w:r>
          </w:p>
        </w:tc>
      </w:tr>
      <w:tr w:rsidR="005A0B6C" w:rsidRPr="00AF33B9" w:rsidTr="005B73EB">
        <w:tc>
          <w:tcPr>
            <w:tcW w:w="7960" w:type="dxa"/>
            <w:gridSpan w:val="2"/>
            <w:shd w:val="clear" w:color="auto" w:fill="00FF00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ИТОГО недельная нагрузка</w:t>
            </w:r>
          </w:p>
        </w:tc>
        <w:tc>
          <w:tcPr>
            <w:tcW w:w="1787" w:type="dxa"/>
            <w:shd w:val="clear" w:color="auto" w:fill="00FF00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29</w:t>
            </w:r>
          </w:p>
        </w:tc>
        <w:tc>
          <w:tcPr>
            <w:tcW w:w="1843" w:type="dxa"/>
            <w:shd w:val="clear" w:color="auto" w:fill="00FF00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30</w:t>
            </w:r>
          </w:p>
        </w:tc>
        <w:tc>
          <w:tcPr>
            <w:tcW w:w="1559" w:type="dxa"/>
            <w:shd w:val="clear" w:color="auto" w:fill="00FF00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3</w:t>
            </w:r>
            <w:r w:rsidR="00894028">
              <w:t>2</w:t>
            </w:r>
          </w:p>
        </w:tc>
      </w:tr>
      <w:tr w:rsidR="005A0B6C" w:rsidRPr="00AF33B9" w:rsidTr="005B73EB">
        <w:tc>
          <w:tcPr>
            <w:tcW w:w="7960" w:type="dxa"/>
            <w:gridSpan w:val="2"/>
            <w:shd w:val="clear" w:color="auto" w:fill="FCE3FC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Количество учебных недель</w:t>
            </w:r>
          </w:p>
        </w:tc>
        <w:tc>
          <w:tcPr>
            <w:tcW w:w="1787" w:type="dxa"/>
            <w:shd w:val="clear" w:color="auto" w:fill="FCE3FC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34</w:t>
            </w:r>
          </w:p>
        </w:tc>
        <w:tc>
          <w:tcPr>
            <w:tcW w:w="1843" w:type="dxa"/>
            <w:shd w:val="clear" w:color="auto" w:fill="FCE3FC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34</w:t>
            </w:r>
          </w:p>
        </w:tc>
        <w:tc>
          <w:tcPr>
            <w:tcW w:w="1559" w:type="dxa"/>
            <w:shd w:val="clear" w:color="auto" w:fill="FCE3FC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5A0B6C" w:rsidRPr="00AF33B9" w:rsidTr="005B73EB">
        <w:tc>
          <w:tcPr>
            <w:tcW w:w="7960" w:type="dxa"/>
            <w:gridSpan w:val="2"/>
            <w:shd w:val="clear" w:color="auto" w:fill="FCE3FC"/>
          </w:tcPr>
          <w:p w:rsidR="005A0B6C" w:rsidRPr="00AF33B9" w:rsidRDefault="005A0B6C" w:rsidP="00AF33B9">
            <w:pPr>
              <w:spacing w:after="0" w:line="240" w:lineRule="auto"/>
            </w:pPr>
            <w:r w:rsidRPr="00AF33B9">
              <w:t>Всего часов в год</w:t>
            </w:r>
          </w:p>
        </w:tc>
        <w:tc>
          <w:tcPr>
            <w:tcW w:w="1787" w:type="dxa"/>
            <w:shd w:val="clear" w:color="auto" w:fill="FCE3FC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986</w:t>
            </w:r>
          </w:p>
        </w:tc>
        <w:tc>
          <w:tcPr>
            <w:tcW w:w="1843" w:type="dxa"/>
            <w:shd w:val="clear" w:color="auto" w:fill="FCE3FC"/>
          </w:tcPr>
          <w:p w:rsidR="005A0B6C" w:rsidRPr="00AF33B9" w:rsidRDefault="005A0B6C" w:rsidP="00AF33B9">
            <w:pPr>
              <w:spacing w:after="0" w:line="240" w:lineRule="auto"/>
              <w:jc w:val="center"/>
            </w:pPr>
            <w:r w:rsidRPr="00AF33B9">
              <w:t>1020</w:t>
            </w:r>
          </w:p>
        </w:tc>
        <w:tc>
          <w:tcPr>
            <w:tcW w:w="1559" w:type="dxa"/>
            <w:shd w:val="clear" w:color="auto" w:fill="FCE3FC"/>
          </w:tcPr>
          <w:p w:rsidR="005A0B6C" w:rsidRPr="00AF33B9" w:rsidRDefault="00067A38" w:rsidP="00AF33B9">
            <w:pPr>
              <w:spacing w:after="0" w:line="240" w:lineRule="auto"/>
              <w:jc w:val="center"/>
            </w:pPr>
            <w:r>
              <w:t>1</w:t>
            </w:r>
            <w:r w:rsidR="00894028">
              <w:t>088</w:t>
            </w:r>
          </w:p>
        </w:tc>
      </w:tr>
    </w:tbl>
    <w:p w:rsidR="005C4A90" w:rsidRDefault="005C4A90"/>
    <w:p w:rsidR="005B73EB" w:rsidRDefault="005B73EB"/>
    <w:p w:rsidR="005B73EB" w:rsidRDefault="005B73EB"/>
    <w:p w:rsidR="000F7876" w:rsidRDefault="00F6091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                              </w:t>
      </w:r>
    </w:p>
    <w:p w:rsidR="005C4A90" w:rsidRPr="00C21CC9" w:rsidRDefault="00F6091B">
      <w:pPr>
        <w:rPr>
          <w:rFonts w:ascii="Times New Roman" w:hAnsi="Times New Roman"/>
          <w:b/>
          <w:sz w:val="28"/>
          <w:szCs w:val="28"/>
        </w:rPr>
      </w:pPr>
      <w:r w:rsidRPr="00F6091B">
        <w:rPr>
          <w:rFonts w:ascii="Times New Roman" w:hAnsi="Times New Roman"/>
          <w:b/>
          <w:sz w:val="28"/>
          <w:szCs w:val="28"/>
        </w:rPr>
        <w:t>План внеурочной деятельност</w:t>
      </w:r>
      <w:r w:rsidR="00C21CC9">
        <w:rPr>
          <w:rFonts w:ascii="Times New Roman" w:hAnsi="Times New Roman"/>
          <w:b/>
          <w:sz w:val="28"/>
          <w:szCs w:val="28"/>
        </w:rPr>
        <w:t>и</w:t>
      </w:r>
    </w:p>
    <w:tbl>
      <w:tblPr>
        <w:tblW w:w="14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4"/>
        <w:gridCol w:w="2966"/>
        <w:gridCol w:w="2016"/>
        <w:gridCol w:w="990"/>
        <w:gridCol w:w="990"/>
        <w:gridCol w:w="1018"/>
      </w:tblGrid>
      <w:tr w:rsidR="0054577D" w:rsidRPr="005C4A90" w:rsidTr="005B73EB">
        <w:tc>
          <w:tcPr>
            <w:tcW w:w="6204" w:type="dxa"/>
            <w:vMerge w:val="restart"/>
          </w:tcPr>
          <w:p w:rsidR="0054577D" w:rsidRPr="005C4A90" w:rsidRDefault="0054577D" w:rsidP="0054577D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</w:rPr>
            </w:pPr>
            <w:r w:rsidRPr="005C4A90">
              <w:rPr>
                <w:rFonts w:eastAsiaTheme="minorEastAsia"/>
                <w:b/>
                <w:color w:val="auto"/>
              </w:rPr>
              <w:t>направления внеурочной деятельности</w:t>
            </w:r>
          </w:p>
        </w:tc>
        <w:tc>
          <w:tcPr>
            <w:tcW w:w="2966" w:type="dxa"/>
            <w:vMerge w:val="restart"/>
          </w:tcPr>
          <w:p w:rsidR="0054577D" w:rsidRPr="005C4A90" w:rsidRDefault="0054577D" w:rsidP="0054577D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</w:rPr>
            </w:pPr>
            <w:r w:rsidRPr="005C4A90">
              <w:rPr>
                <w:rFonts w:eastAsiaTheme="minorEastAsia"/>
                <w:b/>
                <w:color w:val="auto"/>
              </w:rPr>
              <w:t>наименование рабочей программы</w:t>
            </w:r>
          </w:p>
        </w:tc>
        <w:tc>
          <w:tcPr>
            <w:tcW w:w="2016" w:type="dxa"/>
            <w:vMerge w:val="restart"/>
          </w:tcPr>
          <w:p w:rsidR="0054577D" w:rsidRPr="005C4A90" w:rsidRDefault="0054577D" w:rsidP="0054577D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</w:rPr>
            </w:pPr>
            <w:r w:rsidRPr="005C4A90">
              <w:rPr>
                <w:rFonts w:eastAsiaTheme="minorEastAsia"/>
                <w:b/>
                <w:color w:val="auto"/>
              </w:rPr>
              <w:t>формы проведения</w:t>
            </w:r>
          </w:p>
        </w:tc>
        <w:tc>
          <w:tcPr>
            <w:tcW w:w="2998" w:type="dxa"/>
            <w:gridSpan w:val="3"/>
          </w:tcPr>
          <w:p w:rsidR="0054577D" w:rsidRPr="005C4A90" w:rsidRDefault="0054577D" w:rsidP="0054577D">
            <w:pPr>
              <w:pStyle w:val="Default"/>
              <w:ind w:right="474"/>
              <w:jc w:val="center"/>
              <w:rPr>
                <w:rFonts w:eastAsiaTheme="minorEastAsia"/>
                <w:b/>
                <w:color w:val="auto"/>
              </w:rPr>
            </w:pPr>
            <w:r w:rsidRPr="005C4A90">
              <w:rPr>
                <w:rFonts w:eastAsiaTheme="minorEastAsia"/>
                <w:b/>
                <w:color w:val="auto"/>
              </w:rPr>
              <w:t>кол-во часов</w:t>
            </w:r>
          </w:p>
        </w:tc>
      </w:tr>
      <w:tr w:rsidR="005B73EB" w:rsidRPr="005C4A90" w:rsidTr="005B73EB">
        <w:tc>
          <w:tcPr>
            <w:tcW w:w="6204" w:type="dxa"/>
            <w:vMerge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2966" w:type="dxa"/>
            <w:vMerge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2016" w:type="dxa"/>
            <w:vMerge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</w:rPr>
            </w:pP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</w:rPr>
            </w:pPr>
            <w:r w:rsidRPr="005C4A90">
              <w:rPr>
                <w:rFonts w:eastAsiaTheme="minorEastAsia"/>
                <w:b/>
                <w:color w:val="auto"/>
              </w:rPr>
              <w:t>5</w:t>
            </w: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</w:rPr>
            </w:pPr>
            <w:r w:rsidRPr="005C4A90">
              <w:rPr>
                <w:rFonts w:eastAsiaTheme="minorEastAsia"/>
                <w:b/>
                <w:color w:val="auto"/>
              </w:rPr>
              <w:t>6</w:t>
            </w:r>
          </w:p>
        </w:tc>
        <w:tc>
          <w:tcPr>
            <w:tcW w:w="1018" w:type="dxa"/>
          </w:tcPr>
          <w:p w:rsidR="005B73EB" w:rsidRPr="005B73EB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b/>
                <w:i/>
                <w:color w:val="auto"/>
              </w:rPr>
            </w:pPr>
            <w:r>
              <w:rPr>
                <w:rFonts w:eastAsiaTheme="minorEastAsia"/>
                <w:b/>
                <w:color w:val="auto"/>
              </w:rPr>
              <w:t>8</w:t>
            </w:r>
          </w:p>
        </w:tc>
      </w:tr>
      <w:tr w:rsidR="0054577D" w:rsidRPr="005C4A90" w:rsidTr="005B73EB">
        <w:tc>
          <w:tcPr>
            <w:tcW w:w="14184" w:type="dxa"/>
            <w:gridSpan w:val="6"/>
          </w:tcPr>
          <w:p w:rsidR="0054577D" w:rsidRPr="005B73EB" w:rsidRDefault="0054577D" w:rsidP="0054577D">
            <w:pPr>
              <w:pStyle w:val="Default"/>
              <w:ind w:right="474"/>
              <w:jc w:val="center"/>
              <w:rPr>
                <w:rFonts w:eastAsiaTheme="minorEastAsia"/>
                <w:b/>
                <w:i/>
                <w:color w:val="auto"/>
              </w:rPr>
            </w:pPr>
            <w:r w:rsidRPr="005B73EB">
              <w:rPr>
                <w:rFonts w:eastAsiaTheme="minorEastAsia"/>
                <w:b/>
                <w:i/>
                <w:color w:val="auto"/>
              </w:rPr>
              <w:t>Часть, рекомендуемая для всех учащихся</w:t>
            </w:r>
          </w:p>
        </w:tc>
      </w:tr>
      <w:tr w:rsidR="005B73EB" w:rsidRPr="005C4A90" w:rsidTr="005B73EB">
        <w:trPr>
          <w:trHeight w:val="732"/>
        </w:trPr>
        <w:tc>
          <w:tcPr>
            <w:tcW w:w="6204" w:type="dxa"/>
          </w:tcPr>
          <w:p w:rsidR="005B73EB" w:rsidRPr="005C4A90" w:rsidRDefault="005B73EB" w:rsidP="0054577D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5C4A90">
              <w:rPr>
                <w:rFonts w:eastAsiaTheme="minorEastAsia"/>
                <w:color w:val="auto"/>
              </w:rPr>
              <w:t>важном</w:t>
            </w:r>
            <w:proofErr w:type="gramEnd"/>
            <w:r w:rsidRPr="005C4A90">
              <w:rPr>
                <w:rFonts w:eastAsiaTheme="minorEastAsia"/>
                <w:color w:val="auto"/>
              </w:rPr>
              <w:t xml:space="preserve">» </w:t>
            </w: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2966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 xml:space="preserve">«Разговоры о </w:t>
            </w:r>
            <w:proofErr w:type="gramStart"/>
            <w:r w:rsidRPr="005C4A90">
              <w:rPr>
                <w:rFonts w:eastAsiaTheme="minorEastAsia"/>
                <w:color w:val="auto"/>
              </w:rPr>
              <w:t>важном</w:t>
            </w:r>
            <w:proofErr w:type="gramEnd"/>
            <w:r w:rsidRPr="005C4A90">
              <w:rPr>
                <w:rFonts w:eastAsiaTheme="minorEastAsia"/>
                <w:color w:val="auto"/>
              </w:rPr>
              <w:t>»</w:t>
            </w:r>
          </w:p>
        </w:tc>
        <w:tc>
          <w:tcPr>
            <w:tcW w:w="2016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классный час</w:t>
            </w: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1</w:t>
            </w: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1</w:t>
            </w:r>
          </w:p>
        </w:tc>
        <w:tc>
          <w:tcPr>
            <w:tcW w:w="1018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1</w:t>
            </w:r>
          </w:p>
        </w:tc>
      </w:tr>
      <w:tr w:rsidR="005B73EB" w:rsidRPr="005C4A90" w:rsidTr="005B73EB">
        <w:trPr>
          <w:trHeight w:val="606"/>
        </w:trPr>
        <w:tc>
          <w:tcPr>
            <w:tcW w:w="6204" w:type="dxa"/>
          </w:tcPr>
          <w:p w:rsidR="005B73EB" w:rsidRPr="005C4A90" w:rsidRDefault="005B73EB" w:rsidP="0054577D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 xml:space="preserve">Занятия по формированию функциональной грамотности учащихся </w:t>
            </w: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2966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Функциональная грамотность</w:t>
            </w:r>
          </w:p>
        </w:tc>
        <w:tc>
          <w:tcPr>
            <w:tcW w:w="2016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урок</w:t>
            </w: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1</w:t>
            </w: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1</w:t>
            </w:r>
          </w:p>
        </w:tc>
        <w:tc>
          <w:tcPr>
            <w:tcW w:w="1018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1</w:t>
            </w:r>
          </w:p>
        </w:tc>
      </w:tr>
      <w:tr w:rsidR="005B73EB" w:rsidRPr="005C4A90" w:rsidTr="005B73EB">
        <w:tc>
          <w:tcPr>
            <w:tcW w:w="6204" w:type="dxa"/>
          </w:tcPr>
          <w:p w:rsidR="005B73EB" w:rsidRPr="005C4A90" w:rsidRDefault="005B73EB" w:rsidP="0054577D">
            <w:pPr>
              <w:pStyle w:val="Default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2966" w:type="dxa"/>
          </w:tcPr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>Финансовая грамотность</w:t>
            </w:r>
          </w:p>
        </w:tc>
        <w:tc>
          <w:tcPr>
            <w:tcW w:w="2016" w:type="dxa"/>
          </w:tcPr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>урок</w:t>
            </w:r>
          </w:p>
        </w:tc>
        <w:tc>
          <w:tcPr>
            <w:tcW w:w="990" w:type="dxa"/>
          </w:tcPr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>0,5</w:t>
            </w:r>
          </w:p>
        </w:tc>
        <w:tc>
          <w:tcPr>
            <w:tcW w:w="990" w:type="dxa"/>
          </w:tcPr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>0,5</w:t>
            </w:r>
          </w:p>
        </w:tc>
        <w:tc>
          <w:tcPr>
            <w:tcW w:w="1018" w:type="dxa"/>
          </w:tcPr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>0,5</w:t>
            </w:r>
          </w:p>
        </w:tc>
      </w:tr>
      <w:tr w:rsidR="005B73EB" w:rsidRPr="005C4A90" w:rsidTr="005B73EB">
        <w:tc>
          <w:tcPr>
            <w:tcW w:w="6204" w:type="dxa"/>
          </w:tcPr>
          <w:p w:rsidR="005B73EB" w:rsidRPr="005C4A90" w:rsidRDefault="005B73EB" w:rsidP="0054577D">
            <w:pPr>
              <w:pStyle w:val="Default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 xml:space="preserve">Занятия, направленные на удовлетворение </w:t>
            </w:r>
            <w:proofErr w:type="spellStart"/>
            <w:r w:rsidRPr="005C4A90">
              <w:rPr>
                <w:rFonts w:eastAsiaTheme="minorEastAsia"/>
                <w:color w:val="auto"/>
              </w:rPr>
              <w:t>профориентационных</w:t>
            </w:r>
            <w:proofErr w:type="spellEnd"/>
            <w:r w:rsidRPr="005C4A90">
              <w:rPr>
                <w:rFonts w:eastAsiaTheme="minorEastAsia"/>
                <w:color w:val="auto"/>
              </w:rPr>
              <w:t xml:space="preserve"> интересов и потребностей учащихся </w:t>
            </w: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2966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Тропинка в профессию</w:t>
            </w: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«Россия – мои горизонты»</w:t>
            </w:r>
          </w:p>
        </w:tc>
        <w:tc>
          <w:tcPr>
            <w:tcW w:w="2016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>
              <w:rPr>
                <w:rFonts w:eastAsiaTheme="minorEastAsia"/>
                <w:color w:val="auto"/>
              </w:rPr>
              <w:t>у</w:t>
            </w:r>
            <w:r w:rsidRPr="005C4A90">
              <w:rPr>
                <w:rFonts w:eastAsiaTheme="minorEastAsia"/>
                <w:color w:val="auto"/>
              </w:rPr>
              <w:t>рок</w:t>
            </w: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урок</w:t>
            </w: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1</w:t>
            </w: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0</w:t>
            </w: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0</w:t>
            </w: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1</w:t>
            </w:r>
          </w:p>
        </w:tc>
        <w:tc>
          <w:tcPr>
            <w:tcW w:w="1018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0</w:t>
            </w: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1</w:t>
            </w:r>
          </w:p>
        </w:tc>
      </w:tr>
      <w:tr w:rsidR="005B73EB" w:rsidRPr="005C4A90" w:rsidTr="005B73EB">
        <w:tc>
          <w:tcPr>
            <w:tcW w:w="9170" w:type="dxa"/>
            <w:gridSpan w:val="2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b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 xml:space="preserve">                                                                                 </w:t>
            </w:r>
            <w:r w:rsidRPr="005C4A90">
              <w:rPr>
                <w:rFonts w:eastAsiaTheme="minorEastAsia"/>
                <w:b/>
                <w:color w:val="auto"/>
              </w:rPr>
              <w:t>Вариативная часть</w:t>
            </w:r>
          </w:p>
        </w:tc>
        <w:tc>
          <w:tcPr>
            <w:tcW w:w="2016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1018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</w:tc>
      </w:tr>
      <w:tr w:rsidR="005B73EB" w:rsidRPr="005C4A90" w:rsidTr="005B73EB">
        <w:trPr>
          <w:trHeight w:val="1150"/>
        </w:trPr>
        <w:tc>
          <w:tcPr>
            <w:tcW w:w="6204" w:type="dxa"/>
          </w:tcPr>
          <w:p w:rsidR="005B73EB" w:rsidRPr="00894028" w:rsidRDefault="005B73EB" w:rsidP="0054577D">
            <w:pPr>
              <w:pStyle w:val="Default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 xml:space="preserve">Занятия, направленные на удовлетворение социальных интересов и потребностей учащихся, на педагогическое сопровождение деятельности социально ориентированных ученических сообществ, детских общественных объединений. </w:t>
            </w:r>
          </w:p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</w:p>
        </w:tc>
        <w:tc>
          <w:tcPr>
            <w:tcW w:w="2966" w:type="dxa"/>
          </w:tcPr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>«</w:t>
            </w:r>
            <w:proofErr w:type="spellStart"/>
            <w:r w:rsidRPr="00894028">
              <w:rPr>
                <w:rFonts w:eastAsiaTheme="minorEastAsia"/>
                <w:i/>
                <w:color w:val="auto"/>
              </w:rPr>
              <w:t>Эколята</w:t>
            </w:r>
            <w:proofErr w:type="spellEnd"/>
            <w:r w:rsidRPr="00894028">
              <w:rPr>
                <w:rFonts w:eastAsiaTheme="minorEastAsia"/>
                <w:i/>
                <w:color w:val="auto"/>
              </w:rPr>
              <w:t xml:space="preserve"> – защитники природы»</w:t>
            </w:r>
          </w:p>
        </w:tc>
        <w:tc>
          <w:tcPr>
            <w:tcW w:w="2016" w:type="dxa"/>
          </w:tcPr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>дет</w:t>
            </w:r>
            <w:proofErr w:type="gramStart"/>
            <w:r w:rsidRPr="00894028">
              <w:rPr>
                <w:rFonts w:eastAsiaTheme="minorEastAsia"/>
                <w:i/>
                <w:color w:val="auto"/>
              </w:rPr>
              <w:t>.</w:t>
            </w:r>
            <w:proofErr w:type="gramEnd"/>
            <w:r w:rsidRPr="00894028">
              <w:rPr>
                <w:rFonts w:eastAsiaTheme="minorEastAsia"/>
                <w:i/>
                <w:color w:val="auto"/>
              </w:rPr>
              <w:t xml:space="preserve"> </w:t>
            </w:r>
            <w:proofErr w:type="gramStart"/>
            <w:r w:rsidRPr="00894028">
              <w:rPr>
                <w:rFonts w:eastAsiaTheme="minorEastAsia"/>
                <w:i/>
                <w:color w:val="auto"/>
              </w:rPr>
              <w:t>о</w:t>
            </w:r>
            <w:proofErr w:type="gramEnd"/>
            <w:r w:rsidRPr="00894028">
              <w:rPr>
                <w:rFonts w:eastAsiaTheme="minorEastAsia"/>
                <w:i/>
                <w:color w:val="auto"/>
              </w:rPr>
              <w:t>бъединение</w:t>
            </w:r>
          </w:p>
        </w:tc>
        <w:tc>
          <w:tcPr>
            <w:tcW w:w="990" w:type="dxa"/>
          </w:tcPr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>0,5</w:t>
            </w:r>
          </w:p>
        </w:tc>
        <w:tc>
          <w:tcPr>
            <w:tcW w:w="990" w:type="dxa"/>
          </w:tcPr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>0,5</w:t>
            </w:r>
          </w:p>
        </w:tc>
        <w:tc>
          <w:tcPr>
            <w:tcW w:w="1018" w:type="dxa"/>
          </w:tcPr>
          <w:p w:rsidR="005B73EB" w:rsidRPr="00894028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i/>
                <w:color w:val="auto"/>
              </w:rPr>
            </w:pPr>
            <w:r w:rsidRPr="00894028">
              <w:rPr>
                <w:rFonts w:eastAsiaTheme="minorEastAsia"/>
                <w:i/>
                <w:color w:val="auto"/>
              </w:rPr>
              <w:t>0,5</w:t>
            </w:r>
          </w:p>
        </w:tc>
      </w:tr>
      <w:tr w:rsidR="005B73EB" w:rsidRPr="005C4A90" w:rsidTr="005B73EB">
        <w:tc>
          <w:tcPr>
            <w:tcW w:w="9170" w:type="dxa"/>
            <w:gridSpan w:val="2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Итого</w:t>
            </w:r>
            <w:r>
              <w:rPr>
                <w:rFonts w:eastAsiaTheme="minorEastAsia"/>
                <w:color w:val="auto"/>
              </w:rPr>
              <w:t>:</w:t>
            </w:r>
          </w:p>
        </w:tc>
        <w:tc>
          <w:tcPr>
            <w:tcW w:w="2016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4</w:t>
            </w:r>
          </w:p>
        </w:tc>
        <w:tc>
          <w:tcPr>
            <w:tcW w:w="990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4</w:t>
            </w:r>
          </w:p>
        </w:tc>
        <w:tc>
          <w:tcPr>
            <w:tcW w:w="1018" w:type="dxa"/>
          </w:tcPr>
          <w:p w:rsidR="005B73EB" w:rsidRPr="005C4A90" w:rsidRDefault="005B73EB" w:rsidP="0054577D">
            <w:pPr>
              <w:pStyle w:val="Default"/>
              <w:ind w:right="474"/>
              <w:jc w:val="both"/>
              <w:rPr>
                <w:rFonts w:eastAsiaTheme="minorEastAsia"/>
                <w:color w:val="auto"/>
              </w:rPr>
            </w:pPr>
            <w:r w:rsidRPr="005C4A90">
              <w:rPr>
                <w:rFonts w:eastAsiaTheme="minorEastAsia"/>
                <w:color w:val="auto"/>
              </w:rPr>
              <w:t>4</w:t>
            </w:r>
          </w:p>
        </w:tc>
      </w:tr>
    </w:tbl>
    <w:p w:rsidR="0054577D" w:rsidRPr="005C4A90" w:rsidRDefault="0054577D">
      <w:pPr>
        <w:rPr>
          <w:sz w:val="24"/>
          <w:szCs w:val="24"/>
        </w:rPr>
      </w:pPr>
    </w:p>
    <w:sectPr w:rsidR="0054577D" w:rsidRPr="005C4A90" w:rsidSect="00C21CC9">
      <w:pgSz w:w="16820" w:h="11900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E28"/>
    <w:rsid w:val="00007DBB"/>
    <w:rsid w:val="000454DE"/>
    <w:rsid w:val="00052FF9"/>
    <w:rsid w:val="00067A38"/>
    <w:rsid w:val="00071FF0"/>
    <w:rsid w:val="000A07A9"/>
    <w:rsid w:val="000A3FF4"/>
    <w:rsid w:val="000C3476"/>
    <w:rsid w:val="000F4598"/>
    <w:rsid w:val="000F7876"/>
    <w:rsid w:val="0010613A"/>
    <w:rsid w:val="00112D88"/>
    <w:rsid w:val="001440F4"/>
    <w:rsid w:val="0015448F"/>
    <w:rsid w:val="0018753D"/>
    <w:rsid w:val="001A5B3E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1ABC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5D28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3FA"/>
    <w:rsid w:val="004457FE"/>
    <w:rsid w:val="00446614"/>
    <w:rsid w:val="004652A1"/>
    <w:rsid w:val="00467EF7"/>
    <w:rsid w:val="00473B54"/>
    <w:rsid w:val="0048523A"/>
    <w:rsid w:val="004A5E74"/>
    <w:rsid w:val="004B1542"/>
    <w:rsid w:val="004B75FB"/>
    <w:rsid w:val="004E028C"/>
    <w:rsid w:val="004E2FF3"/>
    <w:rsid w:val="004E4A78"/>
    <w:rsid w:val="00502D31"/>
    <w:rsid w:val="00543B77"/>
    <w:rsid w:val="0054577D"/>
    <w:rsid w:val="005472C1"/>
    <w:rsid w:val="00564E8B"/>
    <w:rsid w:val="005A0B6C"/>
    <w:rsid w:val="005B15BC"/>
    <w:rsid w:val="005B73EB"/>
    <w:rsid w:val="005C4A90"/>
    <w:rsid w:val="005E12C3"/>
    <w:rsid w:val="005F6A49"/>
    <w:rsid w:val="006136E4"/>
    <w:rsid w:val="00613F43"/>
    <w:rsid w:val="0061648B"/>
    <w:rsid w:val="00632702"/>
    <w:rsid w:val="00634067"/>
    <w:rsid w:val="00641000"/>
    <w:rsid w:val="006504A5"/>
    <w:rsid w:val="006560B5"/>
    <w:rsid w:val="00665E27"/>
    <w:rsid w:val="00672D5E"/>
    <w:rsid w:val="00687AE6"/>
    <w:rsid w:val="006A6072"/>
    <w:rsid w:val="006B6902"/>
    <w:rsid w:val="006C21C9"/>
    <w:rsid w:val="006C363C"/>
    <w:rsid w:val="006D6035"/>
    <w:rsid w:val="006E1004"/>
    <w:rsid w:val="007031A8"/>
    <w:rsid w:val="00752EAB"/>
    <w:rsid w:val="00771952"/>
    <w:rsid w:val="00787163"/>
    <w:rsid w:val="007B5622"/>
    <w:rsid w:val="007C3DD9"/>
    <w:rsid w:val="007C7D98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94028"/>
    <w:rsid w:val="008B4198"/>
    <w:rsid w:val="008E0553"/>
    <w:rsid w:val="00913639"/>
    <w:rsid w:val="00943325"/>
    <w:rsid w:val="00963708"/>
    <w:rsid w:val="0099304C"/>
    <w:rsid w:val="00996DF6"/>
    <w:rsid w:val="009B16CC"/>
    <w:rsid w:val="009B229E"/>
    <w:rsid w:val="009B6A45"/>
    <w:rsid w:val="009F18D3"/>
    <w:rsid w:val="009F4C94"/>
    <w:rsid w:val="00A139CB"/>
    <w:rsid w:val="00A227C0"/>
    <w:rsid w:val="00A23156"/>
    <w:rsid w:val="00A2762C"/>
    <w:rsid w:val="00A43CD5"/>
    <w:rsid w:val="00A76A07"/>
    <w:rsid w:val="00A77598"/>
    <w:rsid w:val="00A96C90"/>
    <w:rsid w:val="00AA6584"/>
    <w:rsid w:val="00AB3E28"/>
    <w:rsid w:val="00AB6EA5"/>
    <w:rsid w:val="00AF33B9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21CC9"/>
    <w:rsid w:val="00C300D7"/>
    <w:rsid w:val="00C521EF"/>
    <w:rsid w:val="00C70729"/>
    <w:rsid w:val="00C71BF6"/>
    <w:rsid w:val="00C72A73"/>
    <w:rsid w:val="00C91579"/>
    <w:rsid w:val="00CA5D63"/>
    <w:rsid w:val="00CB121F"/>
    <w:rsid w:val="00CB6C10"/>
    <w:rsid w:val="00D0701D"/>
    <w:rsid w:val="00D07CCC"/>
    <w:rsid w:val="00D16267"/>
    <w:rsid w:val="00D213E7"/>
    <w:rsid w:val="00D24F8B"/>
    <w:rsid w:val="00D339A5"/>
    <w:rsid w:val="00D52398"/>
    <w:rsid w:val="00D8488E"/>
    <w:rsid w:val="00D91D29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1BA"/>
    <w:rsid w:val="00E648BD"/>
    <w:rsid w:val="00E7055D"/>
    <w:rsid w:val="00E831EA"/>
    <w:rsid w:val="00E8602F"/>
    <w:rsid w:val="00EA1496"/>
    <w:rsid w:val="00EE0C26"/>
    <w:rsid w:val="00F039B3"/>
    <w:rsid w:val="00F15BD2"/>
    <w:rsid w:val="00F22BB1"/>
    <w:rsid w:val="00F23C59"/>
    <w:rsid w:val="00F35982"/>
    <w:rsid w:val="00F41C65"/>
    <w:rsid w:val="00F47DBB"/>
    <w:rsid w:val="00F6091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13F43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annotation reference"/>
    <w:basedOn w:val="a0"/>
    <w:uiPriority w:val="99"/>
    <w:semiHidden/>
    <w:rsid w:val="00CA5D63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CA5D63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CA5D63"/>
    <w:rPr>
      <w:b/>
      <w:bCs/>
    </w:rPr>
  </w:style>
  <w:style w:type="paragraph" w:styleId="a8">
    <w:name w:val="Balloon Text"/>
    <w:basedOn w:val="a"/>
    <w:link w:val="a9"/>
    <w:uiPriority w:val="99"/>
    <w:semiHidden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uiPriority w:val="99"/>
    <w:rsid w:val="0030678A"/>
    <w:rPr>
      <w:rFonts w:cs="Times New Roman"/>
    </w:rPr>
  </w:style>
  <w:style w:type="paragraph" w:styleId="aa">
    <w:name w:val="List Paragraph"/>
    <w:basedOn w:val="a"/>
    <w:uiPriority w:val="99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57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c">
    <w:name w:val="Базовый"/>
    <w:rsid w:val="00E641BA"/>
    <w:pPr>
      <w:suppressAutoHyphens/>
      <w:spacing w:after="5" w:line="247" w:lineRule="auto"/>
      <w:ind w:left="4838" w:firstLine="691"/>
      <w:jc w:val="both"/>
    </w:pPr>
    <w:rPr>
      <w:rFonts w:ascii="Times New Roman" w:eastAsia="Times New Roman" w:hAnsi="Times New Roman"/>
      <w:color w:val="000000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7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GTR</cp:lastModifiedBy>
  <cp:revision>35</cp:revision>
  <cp:lastPrinted>2024-06-14T07:19:00Z</cp:lastPrinted>
  <dcterms:created xsi:type="dcterms:W3CDTF">2022-08-06T07:34:00Z</dcterms:created>
  <dcterms:modified xsi:type="dcterms:W3CDTF">2025-10-09T06:00:00Z</dcterms:modified>
</cp:coreProperties>
</file>