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B7" w:rsidRDefault="007E2DB7" w:rsidP="0012026A">
      <w:pPr>
        <w:tabs>
          <w:tab w:val="left" w:pos="851"/>
          <w:tab w:val="left" w:pos="993"/>
        </w:tabs>
        <w:spacing w:after="0" w:line="360" w:lineRule="auto"/>
        <w:ind w:left="-142" w:firstLine="709"/>
        <w:jc w:val="center"/>
        <w:rPr>
          <w:rFonts w:ascii="Times New Roman" w:hAnsi="Times New Roman"/>
          <w:b/>
          <w:color w:val="000000"/>
          <w:sz w:val="32"/>
          <w:lang w:eastAsia="ru-RU"/>
        </w:rPr>
      </w:pPr>
      <w:r w:rsidRPr="0012026A">
        <w:rPr>
          <w:rFonts w:ascii="Times New Roman" w:hAnsi="Times New Roman"/>
          <w:b/>
          <w:color w:val="000000"/>
          <w:sz w:val="32"/>
          <w:lang w:eastAsia="ru-RU"/>
        </w:rPr>
        <w:t xml:space="preserve">Профориентация учащихся 9-ых классов. </w:t>
      </w:r>
    </w:p>
    <w:p w:rsidR="007E2DB7" w:rsidRPr="0012026A" w:rsidRDefault="007E2DB7" w:rsidP="0012026A">
      <w:pPr>
        <w:tabs>
          <w:tab w:val="left" w:pos="851"/>
          <w:tab w:val="left" w:pos="993"/>
        </w:tabs>
        <w:spacing w:after="0" w:line="360" w:lineRule="auto"/>
        <w:ind w:left="-142" w:firstLine="709"/>
        <w:jc w:val="center"/>
        <w:rPr>
          <w:rFonts w:ascii="Times New Roman" w:hAnsi="Times New Roman"/>
          <w:b/>
          <w:color w:val="000000"/>
          <w:sz w:val="32"/>
          <w:lang w:eastAsia="ru-RU"/>
        </w:rPr>
      </w:pPr>
      <w:r w:rsidRPr="0012026A">
        <w:rPr>
          <w:rFonts w:ascii="Times New Roman" w:hAnsi="Times New Roman"/>
          <w:b/>
          <w:color w:val="000000"/>
          <w:sz w:val="32"/>
          <w:lang w:eastAsia="ru-RU"/>
        </w:rPr>
        <w:t>Реком</w:t>
      </w:r>
      <w:r>
        <w:rPr>
          <w:rFonts w:ascii="Times New Roman" w:hAnsi="Times New Roman"/>
          <w:b/>
          <w:color w:val="000000"/>
          <w:sz w:val="32"/>
          <w:lang w:eastAsia="ru-RU"/>
        </w:rPr>
        <w:t>ендации классному руководителю</w:t>
      </w:r>
    </w:p>
    <w:p w:rsidR="007E2DB7" w:rsidRDefault="007E2DB7" w:rsidP="0012026A">
      <w:pPr>
        <w:tabs>
          <w:tab w:val="left" w:pos="851"/>
          <w:tab w:val="left" w:pos="993"/>
        </w:tabs>
        <w:spacing w:after="0" w:line="360" w:lineRule="auto"/>
        <w:ind w:left="-142" w:firstLine="709"/>
        <w:jc w:val="both"/>
        <w:rPr>
          <w:rFonts w:ascii="Times New Roman" w:hAnsi="Times New Roman"/>
          <w:b/>
          <w:i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4"/>
          <w:lang w:eastAsia="ru-RU"/>
        </w:rPr>
        <w:t>В формировании готовности учащихся к выбору профессии</w:t>
      </w:r>
      <w:r>
        <w:rPr>
          <w:rFonts w:ascii="Times New Roman" w:hAnsi="Times New Roman"/>
          <w:i/>
          <w:color w:val="000000"/>
          <w:sz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u w:val="single"/>
          <w:lang w:eastAsia="ru-RU"/>
        </w:rPr>
        <w:t xml:space="preserve">классному руководителю </w:t>
      </w:r>
      <w:r>
        <w:rPr>
          <w:rFonts w:ascii="Times New Roman" w:hAnsi="Times New Roman"/>
          <w:color w:val="000000"/>
          <w:sz w:val="24"/>
          <w:lang w:eastAsia="ru-RU"/>
        </w:rPr>
        <w:t>следует реализовать</w:t>
      </w:r>
      <w:r>
        <w:rPr>
          <w:rFonts w:ascii="Times New Roman" w:hAnsi="Times New Roman"/>
          <w:i/>
          <w:color w:val="000000"/>
          <w:sz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u w:val="single"/>
          <w:lang w:eastAsia="ru-RU"/>
        </w:rPr>
        <w:t>следующие условия</w:t>
      </w:r>
      <w:r>
        <w:rPr>
          <w:rFonts w:ascii="Times New Roman" w:hAnsi="Times New Roman"/>
          <w:i/>
          <w:color w:val="000000"/>
          <w:sz w:val="24"/>
          <w:lang w:eastAsia="ru-RU"/>
        </w:rPr>
        <w:t>:</w:t>
      </w:r>
    </w:p>
    <w:p w:rsidR="007E2DB7" w:rsidRDefault="007E2DB7" w:rsidP="0012026A">
      <w:pPr>
        <w:pStyle w:val="ListParagraph"/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4"/>
          <w:lang w:eastAsia="ru-RU"/>
        </w:rPr>
        <w:t>ознакомить учащихся с различными профессиями, особенно с упором на профессии, востребованные в современном обществе (привлечение к этой деятельности родителей, изучение профессий родителей, профессионального пути известных в своей области людей).</w:t>
      </w:r>
      <w:r>
        <w:rPr>
          <w:rFonts w:ascii="Times New Roman" w:hAnsi="Times New Roman"/>
          <w:color w:val="000000"/>
          <w:sz w:val="24"/>
          <w:szCs w:val="28"/>
          <w:lang w:eastAsia="ru-RU"/>
        </w:rPr>
        <w:t xml:space="preserve"> При знакомстве с профессией обращать внимание на её плюсы и минусы, таким образом, исключать увлечение только внешней или какой-нибудь частной стороной профессии.</w:t>
      </w:r>
    </w:p>
    <w:p w:rsidR="007E2DB7" w:rsidRDefault="007E2DB7" w:rsidP="0012026A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4"/>
          <w:lang w:eastAsia="ru-RU"/>
        </w:rPr>
        <w:t>оказать помощь учащимся в осознании личностных склонностей, способностей и возможностей их реализации в различных профессиях (в том числе через профориентационные игры);</w:t>
      </w:r>
    </w:p>
    <w:p w:rsidR="007E2DB7" w:rsidRDefault="007E2DB7" w:rsidP="0012026A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4"/>
          <w:lang w:eastAsia="ru-RU"/>
        </w:rPr>
        <w:t>активизировать целенаправленную самостоятельную деятельность учащихся, развитие интересов, склонностей и возможностей (в кружках и секциях, во внеурочной деятельности);</w:t>
      </w:r>
    </w:p>
    <w:p w:rsidR="007E2DB7" w:rsidRDefault="007E2DB7" w:rsidP="0012026A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4"/>
          <w:lang w:eastAsia="ru-RU"/>
        </w:rPr>
        <w:t>установить тесную взаимосвязь в вопросах профориентации школы с учебными учреждениями высшего и среднего профессионального образования, а также ведущими научными организациями и производственными предприятиями региона (экскурсии, посещение «Дней открытых дверей»);</w:t>
      </w:r>
    </w:p>
    <w:p w:rsidR="007E2DB7" w:rsidRDefault="007E2DB7" w:rsidP="0012026A">
      <w:pPr>
        <w:numPr>
          <w:ilvl w:val="0"/>
          <w:numId w:val="1"/>
        </w:numPr>
        <w:tabs>
          <w:tab w:val="clear" w:pos="720"/>
          <w:tab w:val="num" w:pos="284"/>
          <w:tab w:val="left" w:pos="426"/>
          <w:tab w:val="left" w:pos="709"/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4"/>
          <w:szCs w:val="28"/>
          <w:lang w:eastAsia="ru-RU"/>
        </w:rPr>
        <w:t>помогать учащимся разбираться в огромном море информации о профессиях.</w:t>
      </w:r>
      <w:r>
        <w:rPr>
          <w:rFonts w:ascii="Times New Roman" w:hAnsi="Times New Roman"/>
          <w:color w:val="000000"/>
          <w:sz w:val="24"/>
          <w:lang w:eastAsia="ru-RU"/>
        </w:rPr>
        <w:t xml:space="preserve"> Включение в профориентационную работу с учащимися 9-11 классов тем «Пути получения профессии», «Анализ современного рынка труда» и т.д.</w:t>
      </w:r>
    </w:p>
    <w:p w:rsidR="007E2DB7" w:rsidRDefault="007E2DB7" w:rsidP="0012026A">
      <w:pPr>
        <w:tabs>
          <w:tab w:val="left" w:pos="284"/>
          <w:tab w:val="left" w:pos="426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lang w:eastAsia="ru-RU"/>
        </w:rPr>
      </w:pPr>
    </w:p>
    <w:p w:rsidR="007E2DB7" w:rsidRDefault="007E2DB7" w:rsidP="0012026A">
      <w:pPr>
        <w:tabs>
          <w:tab w:val="left" w:pos="851"/>
          <w:tab w:val="left" w:pos="993"/>
        </w:tabs>
        <w:spacing w:after="0" w:line="360" w:lineRule="auto"/>
        <w:ind w:left="-142" w:firstLine="709"/>
        <w:jc w:val="both"/>
        <w:rPr>
          <w:rFonts w:ascii="Times New Roman" w:hAnsi="Times New Roman"/>
          <w:b/>
          <w:i/>
          <w:color w:val="000000"/>
          <w:sz w:val="20"/>
          <w:lang w:eastAsia="ru-RU"/>
        </w:rPr>
      </w:pPr>
      <w:r>
        <w:rPr>
          <w:rFonts w:ascii="Times New Roman" w:hAnsi="Times New Roman"/>
          <w:color w:val="000000"/>
          <w:sz w:val="24"/>
          <w:lang w:eastAsia="ru-RU"/>
        </w:rPr>
        <w:t>В формировании готовности учащихся к выбору профессии</w:t>
      </w:r>
      <w:r>
        <w:rPr>
          <w:rFonts w:ascii="Times New Roman" w:hAnsi="Times New Roman"/>
          <w:i/>
          <w:color w:val="000000"/>
          <w:sz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u w:val="single"/>
          <w:lang w:eastAsia="ru-RU"/>
        </w:rPr>
        <w:t xml:space="preserve">учителям-предметникам </w:t>
      </w:r>
      <w:r>
        <w:rPr>
          <w:rFonts w:ascii="Times New Roman" w:hAnsi="Times New Roman"/>
          <w:color w:val="000000"/>
          <w:sz w:val="24"/>
          <w:lang w:eastAsia="ru-RU"/>
        </w:rPr>
        <w:t>следует реализовать</w:t>
      </w:r>
      <w:r>
        <w:rPr>
          <w:rFonts w:ascii="Times New Roman" w:hAnsi="Times New Roman"/>
          <w:i/>
          <w:color w:val="000000"/>
          <w:sz w:val="24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4"/>
          <w:u w:val="single"/>
          <w:lang w:eastAsia="ru-RU"/>
        </w:rPr>
        <w:t>следующие условия</w:t>
      </w:r>
      <w:r>
        <w:rPr>
          <w:rFonts w:ascii="Times New Roman" w:hAnsi="Times New Roman"/>
          <w:i/>
          <w:color w:val="000000"/>
          <w:sz w:val="24"/>
          <w:lang w:eastAsia="ru-RU"/>
        </w:rPr>
        <w:t>:</w:t>
      </w:r>
    </w:p>
    <w:p w:rsidR="007E2DB7" w:rsidRDefault="007E2DB7" w:rsidP="0012026A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выделить в программном материале тем, в изложение которых целесообразно включить профориентационный материал;</w:t>
      </w:r>
    </w:p>
    <w:p w:rsidR="007E2DB7" w:rsidRDefault="007E2DB7" w:rsidP="0012026A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определить формы подачи профориентационного материала, наиболее соответствующе содержанию той или иной темы. Подбор соответствующих наглядных пособий;</w:t>
      </w:r>
    </w:p>
    <w:p w:rsidR="007E2DB7" w:rsidRDefault="007E2DB7" w:rsidP="0012026A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изучить литературу об областях экономики и основных профессиях, связанных с программным материалом по данному предмету. Особое внимание при этом уделяется профессиям своего экономического региона;</w:t>
      </w:r>
    </w:p>
    <w:p w:rsidR="007E2DB7" w:rsidRDefault="007E2DB7" w:rsidP="0012026A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изучить интересы и склонности учащихся, фиксирование результатов, обсуждение их с учащимися и классными руководителями;</w:t>
      </w:r>
    </w:p>
    <w:p w:rsidR="007E2DB7" w:rsidRDefault="007E2DB7" w:rsidP="0012026A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проводить индивидуальную работу с учащимися с целью формирования у них интересов и склонностей к изучаемому предмету и связанным с ним профессиям;</w:t>
      </w:r>
    </w:p>
    <w:p w:rsidR="007E2DB7" w:rsidRDefault="007E2DB7" w:rsidP="0012026A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обновлять экспонируемые материалы о профессиях, связанных с изучением данного предмета, в учебном кабинете;</w:t>
      </w:r>
    </w:p>
    <w:p w:rsidR="007E2DB7" w:rsidRDefault="007E2DB7" w:rsidP="0012026A">
      <w:pPr>
        <w:pStyle w:val="NormalWeb"/>
        <w:numPr>
          <w:ilvl w:val="0"/>
          <w:numId w:val="2"/>
        </w:numPr>
        <w:shd w:val="clear" w:color="auto" w:fill="FFFFFF"/>
        <w:tabs>
          <w:tab w:val="left" w:pos="426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/>
          <w:szCs w:val="20"/>
        </w:rPr>
      </w:pPr>
      <w:r>
        <w:rPr>
          <w:color w:val="000000"/>
          <w:szCs w:val="20"/>
        </w:rPr>
        <w:t>углублять своих знаний по профориентации, педагогике и психологии личности, методах ее изучения.</w:t>
      </w:r>
    </w:p>
    <w:p w:rsidR="007E2DB7" w:rsidRDefault="007E2DB7" w:rsidP="0012026A">
      <w:pPr>
        <w:tabs>
          <w:tab w:val="left" w:pos="284"/>
          <w:tab w:val="left" w:pos="426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0"/>
          <w:lang w:eastAsia="ru-RU"/>
        </w:rPr>
      </w:pPr>
    </w:p>
    <w:p w:rsidR="007E2DB7" w:rsidRPr="00CC2B56" w:rsidRDefault="007E2DB7" w:rsidP="00B84CF0">
      <w:pPr>
        <w:pStyle w:val="ListParagraph"/>
        <w:tabs>
          <w:tab w:val="left" w:pos="284"/>
          <w:tab w:val="left" w:pos="426"/>
          <w:tab w:val="left" w:pos="851"/>
          <w:tab w:val="left" w:pos="993"/>
        </w:tabs>
        <w:spacing w:after="0" w:line="360" w:lineRule="auto"/>
        <w:ind w:left="0"/>
        <w:jc w:val="both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sz w:val="24"/>
        </w:rPr>
        <w:t xml:space="preserve"> </w:t>
      </w:r>
    </w:p>
    <w:sectPr w:rsidR="007E2DB7" w:rsidRPr="00CC2B56" w:rsidSect="002F2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"/>
      </v:shape>
    </w:pict>
  </w:numPicBullet>
  <w:abstractNum w:abstractNumId="0">
    <w:nsid w:val="01C6381B"/>
    <w:multiLevelType w:val="hybridMultilevel"/>
    <w:tmpl w:val="5778EAB0"/>
    <w:lvl w:ilvl="0" w:tplc="C0F866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0F866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3073A2"/>
    <w:multiLevelType w:val="multilevel"/>
    <w:tmpl w:val="6DD2B1B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  <w:color w:val="auto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625701ED"/>
    <w:multiLevelType w:val="hybridMultilevel"/>
    <w:tmpl w:val="03CADE58"/>
    <w:lvl w:ilvl="0" w:tplc="C0F866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26A"/>
    <w:rsid w:val="0012026A"/>
    <w:rsid w:val="0012568B"/>
    <w:rsid w:val="00170EB4"/>
    <w:rsid w:val="00267E63"/>
    <w:rsid w:val="00272328"/>
    <w:rsid w:val="002F2088"/>
    <w:rsid w:val="003B44DF"/>
    <w:rsid w:val="0046347A"/>
    <w:rsid w:val="005A0CF2"/>
    <w:rsid w:val="007E2DB7"/>
    <w:rsid w:val="009B4388"/>
    <w:rsid w:val="00B84CF0"/>
    <w:rsid w:val="00C261B5"/>
    <w:rsid w:val="00CC2B56"/>
    <w:rsid w:val="00EF0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2026A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1202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367</Words>
  <Characters>2094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Олексюк</dc:creator>
  <cp:keywords/>
  <dc:description/>
  <cp:lastModifiedBy>1</cp:lastModifiedBy>
  <cp:revision>4</cp:revision>
  <dcterms:created xsi:type="dcterms:W3CDTF">2017-02-22T12:50:00Z</dcterms:created>
  <dcterms:modified xsi:type="dcterms:W3CDTF">2026-04-23T03:23:00Z</dcterms:modified>
</cp:coreProperties>
</file>