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55" w:rsidRDefault="00187A55" w:rsidP="00323C01">
      <w:pPr>
        <w:spacing w:after="0" w:line="240" w:lineRule="auto"/>
        <w:rPr>
          <w:rFonts w:ascii="Times New Roman" w:hAnsi="Times New Roman" w:cs="Times New Roman"/>
          <w:b/>
          <w:bCs/>
          <w:sz w:val="28"/>
          <w:szCs w:val="28"/>
        </w:rPr>
        <w:sectPr w:rsidR="00187A55" w:rsidSect="006311E0">
          <w:footerReference w:type="default" r:id="rId7"/>
          <w:pgSz w:w="16838" w:h="11906" w:orient="landscape"/>
          <w:pgMar w:top="709" w:right="278" w:bottom="284" w:left="540" w:header="709" w:footer="709" w:gutter="0"/>
          <w:pgNumType w:start="1"/>
          <w:cols w:space="720"/>
          <w:titlePg/>
          <w:docGrid w:linePitch="299"/>
        </w:sectPr>
      </w:pPr>
      <w:r w:rsidRPr="006311E0">
        <w:rPr>
          <w:rFonts w:ascii="Times New Roman" w:hAnsi="Times New Roman" w:cs="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0.75pt;height:558pt">
            <v:imagedata r:id="rId8" o:title=""/>
          </v:shape>
        </w:pict>
      </w:r>
    </w:p>
    <w:p w:rsidR="00187A55" w:rsidRPr="006311E0" w:rsidRDefault="00187A55" w:rsidP="00323C01">
      <w:pPr>
        <w:spacing w:after="0" w:line="240" w:lineRule="auto"/>
        <w:rPr>
          <w:rFonts w:ascii="Times New Roman" w:hAnsi="Times New Roman" w:cs="Times New Roman"/>
          <w:b/>
          <w:bCs/>
          <w:sz w:val="28"/>
          <w:szCs w:val="28"/>
        </w:rPr>
      </w:pPr>
    </w:p>
    <w:p w:rsidR="00187A55" w:rsidRPr="00824F83" w:rsidRDefault="00187A55" w:rsidP="00824F83">
      <w:pPr>
        <w:spacing w:after="0" w:line="240" w:lineRule="auto"/>
        <w:jc w:val="center"/>
        <w:rPr>
          <w:rFonts w:ascii="Times New Roman" w:hAnsi="Times New Roman" w:cs="Times New Roman"/>
          <w:b/>
          <w:bCs/>
          <w:sz w:val="24"/>
          <w:szCs w:val="24"/>
        </w:rPr>
      </w:pPr>
    </w:p>
    <w:p w:rsidR="00187A55" w:rsidRPr="00CD3D80" w:rsidRDefault="00187A55" w:rsidP="00824F83">
      <w:pPr>
        <w:spacing w:after="0" w:line="240" w:lineRule="auto"/>
        <w:jc w:val="center"/>
        <w:rPr>
          <w:rFonts w:ascii="Times New Roman" w:hAnsi="Times New Roman" w:cs="Times New Roman"/>
          <w:bCs/>
          <w:sz w:val="24"/>
          <w:szCs w:val="24"/>
        </w:rPr>
      </w:pPr>
    </w:p>
    <w:p w:rsidR="00187A55" w:rsidRDefault="00187A55" w:rsidP="001A0089">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187A55" w:rsidRPr="009308E2" w:rsidRDefault="00187A55" w:rsidP="009308E2">
      <w:pPr>
        <w:spacing w:after="0"/>
        <w:ind w:firstLine="567"/>
        <w:jc w:val="both"/>
        <w:rPr>
          <w:rFonts w:ascii="Times New Roman" w:hAnsi="Times New Roman" w:cs="Times New Roman"/>
          <w:sz w:val="24"/>
          <w:szCs w:val="24"/>
        </w:rPr>
      </w:pPr>
      <w:r w:rsidRPr="009308E2">
        <w:rPr>
          <w:rFonts w:ascii="Times New Roman" w:hAnsi="Times New Roman" w:cs="Times New Roman"/>
          <w:sz w:val="24"/>
          <w:szCs w:val="24"/>
          <w:highlight w:val="white"/>
        </w:rPr>
        <w:t>Рабочая программа внеурочного занятия</w:t>
      </w:r>
      <w:r>
        <w:rPr>
          <w:rFonts w:ascii="Times New Roman" w:hAnsi="Times New Roman" w:cs="Times New Roman"/>
          <w:sz w:val="24"/>
          <w:szCs w:val="24"/>
        </w:rPr>
        <w:t xml:space="preserve"> </w:t>
      </w:r>
      <w:r w:rsidRPr="009308E2">
        <w:rPr>
          <w:rFonts w:ascii="Times New Roman" w:hAnsi="Times New Roman" w:cs="Times New Roman"/>
          <w:sz w:val="24"/>
          <w:szCs w:val="24"/>
        </w:rPr>
        <w:t>«Россия - мои горизонты»</w:t>
      </w:r>
      <w:r>
        <w:rPr>
          <w:rFonts w:ascii="Times New Roman" w:hAnsi="Times New Roman" w:cs="Times New Roman"/>
          <w:sz w:val="24"/>
          <w:szCs w:val="24"/>
        </w:rPr>
        <w:t xml:space="preserve"> в 2024-25 учебном году </w:t>
      </w:r>
      <w:r w:rsidRPr="009308E2">
        <w:rPr>
          <w:rFonts w:ascii="Times New Roman" w:hAnsi="Times New Roman" w:cs="Times New Roman"/>
          <w:sz w:val="24"/>
          <w:szCs w:val="24"/>
        </w:rPr>
        <w:t xml:space="preserve"> </w:t>
      </w:r>
      <w:r w:rsidRPr="009308E2">
        <w:rPr>
          <w:rFonts w:ascii="Times New Roman" w:hAnsi="Times New Roman" w:cs="Times New Roman"/>
          <w:sz w:val="24"/>
          <w:szCs w:val="24"/>
          <w:highlight w:val="white"/>
        </w:rPr>
        <w:t>на уровне основного общего образования составлена на основе</w:t>
      </w:r>
      <w:r w:rsidRPr="009308E2">
        <w:rPr>
          <w:rFonts w:ascii="Times New Roman" w:hAnsi="Times New Roman" w:cs="Times New Roman"/>
          <w:sz w:val="24"/>
          <w:szCs w:val="24"/>
        </w:rPr>
        <w:t>:</w:t>
      </w:r>
    </w:p>
    <w:p w:rsidR="00187A55" w:rsidRPr="009308E2"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9308E2">
        <w:rPr>
          <w:rFonts w:ascii="Times New Roman" w:hAnsi="Times New Roman" w:cs="Times New Roman"/>
          <w:sz w:val="24"/>
          <w:szCs w:val="24"/>
        </w:rPr>
        <w:t xml:space="preserve">Федерального закона от 29 декабря </w:t>
      </w:r>
      <w:smartTag w:uri="urn:schemas-microsoft-com:office:smarttags" w:element="metricconverter">
        <w:smartTagPr>
          <w:attr w:name="ProductID" w:val="2012 г"/>
        </w:smartTagPr>
        <w:r w:rsidRPr="009308E2">
          <w:rPr>
            <w:rFonts w:ascii="Times New Roman" w:hAnsi="Times New Roman" w:cs="Times New Roman"/>
            <w:sz w:val="24"/>
            <w:szCs w:val="24"/>
          </w:rPr>
          <w:t>2012 г</w:t>
        </w:r>
      </w:smartTag>
      <w:r w:rsidRPr="009308E2">
        <w:rPr>
          <w:rFonts w:ascii="Times New Roman" w:hAnsi="Times New Roman" w:cs="Times New Roman"/>
          <w:sz w:val="24"/>
          <w:szCs w:val="24"/>
        </w:rPr>
        <w:t xml:space="preserve">. № 273-ФЗ «Об образовании </w:t>
      </w:r>
      <w:r w:rsidRPr="009308E2">
        <w:rPr>
          <w:rFonts w:ascii="Times New Roman" w:hAnsi="Times New Roman" w:cs="Times New Roman"/>
          <w:sz w:val="24"/>
          <w:szCs w:val="24"/>
        </w:rPr>
        <w:br/>
        <w:t>в Российской̆ Федерации»;</w:t>
      </w:r>
    </w:p>
    <w:p w:rsidR="00187A55" w:rsidRPr="009308E2"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9308E2">
        <w:rPr>
          <w:rFonts w:ascii="Times New Roman" w:hAnsi="Times New Roman" w:cs="Times New Roman"/>
          <w:sz w:val="24"/>
          <w:szCs w:val="24"/>
        </w:rPr>
        <w:t xml:space="preserve">Федерального закона от 24 июля </w:t>
      </w:r>
      <w:smartTag w:uri="urn:schemas-microsoft-com:office:smarttags" w:element="metricconverter">
        <w:smartTagPr>
          <w:attr w:name="ProductID" w:val="1998 г"/>
        </w:smartTagPr>
        <w:r w:rsidRPr="009308E2">
          <w:rPr>
            <w:rFonts w:ascii="Times New Roman" w:hAnsi="Times New Roman" w:cs="Times New Roman"/>
            <w:sz w:val="24"/>
            <w:szCs w:val="24"/>
          </w:rPr>
          <w:t>1998 г</w:t>
        </w:r>
      </w:smartTag>
      <w:r w:rsidRPr="009308E2">
        <w:rPr>
          <w:rFonts w:ascii="Times New Roman" w:hAnsi="Times New Roman" w:cs="Times New Roman"/>
          <w:sz w:val="24"/>
          <w:szCs w:val="24"/>
        </w:rPr>
        <w:t>. № 124-ФЗ «Об основных гарантиях прав ребенка в Российской Федерации»;</w:t>
      </w:r>
    </w:p>
    <w:p w:rsidR="00187A55" w:rsidRPr="009308E2"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9308E2">
        <w:rPr>
          <w:rFonts w:ascii="Times New Roman" w:hAnsi="Times New Roman" w:cs="Times New Roman"/>
          <w:sz w:val="24"/>
          <w:szCs w:val="24"/>
        </w:rPr>
        <w:t xml:space="preserve">Приказа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и среднего общего образования, утвержденный приказом Министерства просвещения Российской Федерации от 31 мая </w:t>
      </w:r>
      <w:smartTag w:uri="urn:schemas-microsoft-com:office:smarttags" w:element="metricconverter">
        <w:smartTagPr>
          <w:attr w:name="ProductID" w:val="2021 г"/>
        </w:smartTagPr>
        <w:r w:rsidRPr="009308E2">
          <w:rPr>
            <w:rFonts w:ascii="Times New Roman" w:hAnsi="Times New Roman" w:cs="Times New Roman"/>
            <w:sz w:val="24"/>
            <w:szCs w:val="24"/>
          </w:rPr>
          <w:t>2021 г</w:t>
        </w:r>
      </w:smartTag>
      <w:r w:rsidRPr="009308E2">
        <w:rPr>
          <w:rFonts w:ascii="Times New Roman" w:hAnsi="Times New Roman" w:cs="Times New Roman"/>
          <w:sz w:val="24"/>
          <w:szCs w:val="24"/>
        </w:rPr>
        <w:t>. № 287» (Зарегистрирован Минюстом России 17.08.2022 № 69675);</w:t>
      </w:r>
    </w:p>
    <w:p w:rsidR="00187A55" w:rsidRPr="009308E2" w:rsidRDefault="00187A55" w:rsidP="009308E2">
      <w:pPr>
        <w:spacing w:after="0" w:line="240" w:lineRule="auto"/>
        <w:ind w:firstLine="567"/>
        <w:rPr>
          <w:rFonts w:ascii="Times New Roman" w:hAnsi="Times New Roman" w:cs="Times New Roman"/>
          <w:sz w:val="24"/>
          <w:szCs w:val="24"/>
        </w:rPr>
      </w:pPr>
      <w:r w:rsidRPr="009308E2">
        <w:rPr>
          <w:rFonts w:ascii="Times New Roman" w:hAnsi="Times New Roman" w:cs="Times New Roman"/>
          <w:sz w:val="24"/>
          <w:szCs w:val="24"/>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(приказ Министерства просвещения РФ от 24 ноября </w:t>
      </w:r>
      <w:smartTag w:uri="urn:schemas-microsoft-com:office:smarttags" w:element="metricconverter">
        <w:smartTagPr>
          <w:attr w:name="ProductID" w:val="2022 г"/>
        </w:smartTagPr>
        <w:r w:rsidRPr="009308E2">
          <w:rPr>
            <w:rFonts w:ascii="Times New Roman" w:hAnsi="Times New Roman" w:cs="Times New Roman"/>
            <w:sz w:val="24"/>
            <w:szCs w:val="24"/>
          </w:rPr>
          <w:t>2022 г</w:t>
        </w:r>
      </w:smartTag>
      <w:r w:rsidRPr="009308E2">
        <w:rPr>
          <w:rFonts w:ascii="Times New Roman" w:hAnsi="Times New Roman" w:cs="Times New Roman"/>
          <w:sz w:val="24"/>
          <w:szCs w:val="24"/>
        </w:rPr>
        <w:t xml:space="preserve">. № 1026) </w:t>
      </w:r>
    </w:p>
    <w:p w:rsidR="00187A55" w:rsidRPr="009308E2" w:rsidRDefault="00187A55" w:rsidP="009308E2">
      <w:pPr>
        <w:spacing w:after="0" w:line="240" w:lineRule="auto"/>
        <w:ind w:firstLine="567"/>
        <w:jc w:val="both"/>
        <w:rPr>
          <w:rFonts w:ascii="Times New Roman" w:hAnsi="Times New Roman" w:cs="Times New Roman"/>
          <w:sz w:val="24"/>
          <w:szCs w:val="24"/>
        </w:rPr>
      </w:pPr>
      <w:r w:rsidRPr="009308E2">
        <w:rPr>
          <w:rFonts w:ascii="Times New Roman" w:hAnsi="Times New Roman" w:cs="Times New Roman"/>
          <w:sz w:val="24"/>
          <w:szCs w:val="24"/>
        </w:rPr>
        <w:t xml:space="preserve">‒Методических рекомендаций по реализации проекта «Билет в будущее» </w:t>
      </w:r>
      <w:r w:rsidRPr="009308E2">
        <w:rPr>
          <w:rFonts w:ascii="Times New Roman" w:hAnsi="Times New Roman" w:cs="Times New Roman"/>
          <w:sz w:val="24"/>
          <w:szCs w:val="24"/>
        </w:rPr>
        <w:br/>
        <w:t xml:space="preserve">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w:t>
      </w:r>
      <w:smartTag w:uri="urn:schemas-microsoft-com:office:smarttags" w:element="metricconverter">
        <w:smartTagPr>
          <w:attr w:name="ProductID" w:val="2023 г"/>
        </w:smartTagPr>
        <w:r w:rsidRPr="009308E2">
          <w:rPr>
            <w:rFonts w:ascii="Times New Roman" w:hAnsi="Times New Roman" w:cs="Times New Roman"/>
            <w:sz w:val="24"/>
            <w:szCs w:val="24"/>
          </w:rPr>
          <w:t>2023 г</w:t>
        </w:r>
      </w:smartTag>
      <w:r w:rsidRPr="009308E2">
        <w:rPr>
          <w:rFonts w:ascii="Times New Roman" w:hAnsi="Times New Roman" w:cs="Times New Roman"/>
          <w:sz w:val="24"/>
          <w:szCs w:val="24"/>
        </w:rPr>
        <w:t>. № ДГ-808/05);</w:t>
      </w:r>
    </w:p>
    <w:p w:rsidR="00187A55" w:rsidRPr="009308E2" w:rsidRDefault="00187A55" w:rsidP="009308E2">
      <w:pPr>
        <w:spacing w:after="0"/>
        <w:ind w:firstLine="567"/>
        <w:jc w:val="both"/>
        <w:rPr>
          <w:rFonts w:ascii="Times New Roman" w:hAnsi="Times New Roman" w:cs="Times New Roman"/>
          <w:sz w:val="24"/>
          <w:szCs w:val="24"/>
        </w:rPr>
      </w:pPr>
      <w:r w:rsidRPr="009308E2">
        <w:rPr>
          <w:rFonts w:ascii="Times New Roman" w:hAnsi="Times New Roman" w:cs="Times New Roman"/>
          <w:sz w:val="24"/>
          <w:szCs w:val="24"/>
        </w:rPr>
        <w:t xml:space="preserve">‒Методических рекомендаций по реализации профориентационного минимума </w:t>
      </w:r>
      <w:r w:rsidRPr="009308E2">
        <w:rPr>
          <w:rFonts w:ascii="Times New Roman" w:hAnsi="Times New Roman" w:cs="Times New Roman"/>
          <w:sz w:val="24"/>
          <w:szCs w:val="24"/>
        </w:rPr>
        <w:br/>
        <w:t xml:space="preserve">для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01 июня </w:t>
      </w:r>
      <w:smartTag w:uri="urn:schemas-microsoft-com:office:smarttags" w:element="metricconverter">
        <w:smartTagPr>
          <w:attr w:name="ProductID" w:val="2023 г"/>
        </w:smartTagPr>
        <w:r w:rsidRPr="009308E2">
          <w:rPr>
            <w:rFonts w:ascii="Times New Roman" w:hAnsi="Times New Roman" w:cs="Times New Roman"/>
            <w:sz w:val="24"/>
            <w:szCs w:val="24"/>
          </w:rPr>
          <w:t>2023 г</w:t>
        </w:r>
      </w:smartTag>
      <w:r w:rsidRPr="009308E2">
        <w:rPr>
          <w:rFonts w:ascii="Times New Roman" w:hAnsi="Times New Roman" w:cs="Times New Roman"/>
          <w:sz w:val="24"/>
          <w:szCs w:val="24"/>
        </w:rPr>
        <w:t>.№ АБ-2324/05).</w:t>
      </w:r>
    </w:p>
    <w:p w:rsidR="00187A55" w:rsidRPr="009308E2" w:rsidRDefault="00187A55" w:rsidP="009308E2">
      <w:pPr>
        <w:spacing w:after="0"/>
        <w:ind w:firstLine="567"/>
        <w:jc w:val="both"/>
        <w:rPr>
          <w:rFonts w:ascii="Times New Roman" w:hAnsi="Times New Roman" w:cs="Times New Roman"/>
          <w:sz w:val="24"/>
          <w:szCs w:val="24"/>
        </w:rPr>
      </w:pPr>
      <w:r w:rsidRPr="009308E2">
        <w:rPr>
          <w:rFonts w:ascii="Times New Roman" w:hAnsi="Times New Roman" w:cs="Times New Roman"/>
          <w:sz w:val="24"/>
          <w:szCs w:val="24"/>
        </w:rPr>
        <w:t xml:space="preserve">Пояснительная записка отражает общие цели и задачи изучения внеурочного  занятия «Россия - мои горизонты», место в структуре учебного плана, а также подходы </w:t>
      </w:r>
      <w:r w:rsidRPr="009308E2">
        <w:rPr>
          <w:rFonts w:ascii="Times New Roman" w:hAnsi="Times New Roman" w:cs="Times New Roman"/>
          <w:sz w:val="24"/>
          <w:szCs w:val="24"/>
        </w:rPr>
        <w:br/>
        <w:t>к отбору содержания и определению планируемых результатов.</w:t>
      </w:r>
    </w:p>
    <w:p w:rsidR="00187A55" w:rsidRPr="009308E2" w:rsidRDefault="00187A55" w:rsidP="009308E2">
      <w:pPr>
        <w:spacing w:after="0" w:line="264" w:lineRule="auto"/>
        <w:ind w:firstLine="567"/>
        <w:jc w:val="both"/>
        <w:rPr>
          <w:rFonts w:ascii="Times New Roman" w:hAnsi="Times New Roman" w:cs="Times New Roman"/>
          <w:sz w:val="24"/>
          <w:szCs w:val="24"/>
        </w:rPr>
      </w:pPr>
      <w:r w:rsidRPr="009308E2">
        <w:rPr>
          <w:rFonts w:ascii="Times New Roman" w:hAnsi="Times New Roman" w:cs="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и среднего общего образования. </w:t>
      </w:r>
    </w:p>
    <w:p w:rsidR="00187A55" w:rsidRPr="009308E2" w:rsidRDefault="00187A55" w:rsidP="009308E2">
      <w:pPr>
        <w:spacing w:after="0" w:line="264" w:lineRule="auto"/>
        <w:ind w:firstLine="567"/>
        <w:jc w:val="both"/>
        <w:rPr>
          <w:rFonts w:ascii="Times New Roman" w:hAnsi="Times New Roman" w:cs="Times New Roman"/>
          <w:sz w:val="24"/>
          <w:szCs w:val="24"/>
        </w:rPr>
      </w:pPr>
      <w:r w:rsidRPr="009308E2">
        <w:rPr>
          <w:rFonts w:ascii="Times New Roman" w:hAnsi="Times New Roman" w:cs="Times New Roman"/>
          <w:sz w:val="24"/>
          <w:szCs w:val="24"/>
        </w:rPr>
        <w:t>Планируемые результаты освоения программы по внеурочным занятиям с «Россия – мои горизонты» включают личностные, метапредметные результаты за весь период обучения на уровне основного общего и среднего общего образования, а также предметные достижения обучающегося за каждый год обучения.</w:t>
      </w:r>
    </w:p>
    <w:p w:rsidR="00187A55" w:rsidRPr="009308E2" w:rsidRDefault="00187A55" w:rsidP="009308E2">
      <w:pPr>
        <w:ind w:firstLine="567"/>
        <w:rPr>
          <w:rFonts w:ascii="Times New Roman" w:hAnsi="Times New Roman" w:cs="Times New Roman"/>
          <w:sz w:val="24"/>
          <w:szCs w:val="24"/>
        </w:rPr>
      </w:pPr>
      <w:r w:rsidRPr="009308E2">
        <w:rPr>
          <w:rFonts w:ascii="Times New Roman" w:hAnsi="Times New Roman" w:cs="Times New Roman"/>
          <w:sz w:val="24"/>
          <w:szCs w:val="24"/>
        </w:rPr>
        <w:br w:type="page"/>
      </w:r>
    </w:p>
    <w:p w:rsidR="00187A55" w:rsidRDefault="00187A5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ОБЩАЯ ХАРАКТЕРИСТИКА ВНЕУРОЧНЫХ ЗАНЯТИЙ </w:t>
      </w:r>
    </w:p>
    <w:p w:rsidR="00187A55" w:rsidRDefault="00187A55">
      <w:pPr>
        <w:spacing w:after="0"/>
        <w:jc w:val="center"/>
        <w:rPr>
          <w:rFonts w:ascii="Times New Roman" w:hAnsi="Times New Roman" w:cs="Times New Roman"/>
          <w:b/>
          <w:sz w:val="24"/>
          <w:szCs w:val="24"/>
        </w:rPr>
      </w:pPr>
      <w:r w:rsidRPr="00D068E8">
        <w:rPr>
          <w:rFonts w:ascii="Times New Roman" w:hAnsi="Times New Roman" w:cs="Times New Roman"/>
          <w:b/>
          <w:sz w:val="24"/>
          <w:szCs w:val="24"/>
        </w:rPr>
        <w:t>«</w:t>
      </w:r>
      <w:r>
        <w:rPr>
          <w:rFonts w:ascii="Times New Roman" w:hAnsi="Times New Roman" w:cs="Times New Roman"/>
          <w:b/>
          <w:sz w:val="24"/>
          <w:szCs w:val="24"/>
        </w:rPr>
        <w:t>РОССИЯ – МОИ ГОРИЗОНТЫ</w:t>
      </w:r>
      <w:r w:rsidRPr="00D068E8">
        <w:rPr>
          <w:rFonts w:ascii="Times New Roman" w:hAnsi="Times New Roman" w:cs="Times New Roman"/>
          <w:b/>
          <w:sz w:val="24"/>
          <w:szCs w:val="24"/>
        </w:rPr>
        <w:t>»</w:t>
      </w:r>
    </w:p>
    <w:p w:rsidR="00187A55" w:rsidRDefault="00187A55">
      <w:pPr>
        <w:spacing w:after="0"/>
        <w:jc w:val="center"/>
        <w:rPr>
          <w:rFonts w:ascii="Times New Roman" w:hAnsi="Times New Roman" w:cs="Times New Roman"/>
          <w:b/>
          <w:color w:val="C00000"/>
          <w:sz w:val="24"/>
          <w:szCs w:val="24"/>
        </w:rPr>
      </w:pPr>
    </w:p>
    <w:p w:rsidR="00187A55" w:rsidRDefault="00187A55" w:rsidP="009308E2">
      <w:pPr>
        <w:spacing w:after="0"/>
        <w:ind w:firstLine="567"/>
        <w:jc w:val="both"/>
        <w:rPr>
          <w:rFonts w:ascii="Times New Roman" w:hAnsi="Times New Roman" w:cs="Times New Roman"/>
          <w:sz w:val="24"/>
          <w:szCs w:val="24"/>
        </w:rPr>
      </w:pPr>
      <w:r w:rsidRPr="00A92690">
        <w:rPr>
          <w:rFonts w:ascii="Times New Roman" w:hAnsi="Times New Roman" w:cs="Times New Roman"/>
          <w:sz w:val="24"/>
          <w:szCs w:val="24"/>
        </w:rPr>
        <w:t>В Стратегии развития воспитания в Российской Федерации на период до 2025 года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w:t>
      </w:r>
      <w:r>
        <w:rPr>
          <w:rFonts w:ascii="Times New Roman" w:hAnsi="Times New Roman" w:cs="Times New Roman"/>
          <w:sz w:val="24"/>
          <w:szCs w:val="24"/>
        </w:rPr>
        <w:t>ю, приобщения детей к социально-</w:t>
      </w:r>
      <w:r w:rsidRPr="00A92690">
        <w:rPr>
          <w:rFonts w:ascii="Times New Roman" w:hAnsi="Times New Roman" w:cs="Times New Roman"/>
          <w:sz w:val="24"/>
          <w:szCs w:val="24"/>
        </w:rPr>
        <w:t>значимой деятельности для осмысленного выбора профессии».</w:t>
      </w:r>
    </w:p>
    <w:p w:rsidR="00187A55" w:rsidRPr="00A92690" w:rsidRDefault="00187A55" w:rsidP="009308E2">
      <w:pPr>
        <w:spacing w:after="0"/>
        <w:ind w:firstLine="567"/>
        <w:jc w:val="both"/>
        <w:rPr>
          <w:rFonts w:ascii="Times New Roman" w:hAnsi="Times New Roman" w:cs="Times New Roman"/>
          <w:sz w:val="24"/>
          <w:szCs w:val="24"/>
        </w:rPr>
      </w:pPr>
      <w:r w:rsidRPr="00A92690">
        <w:rPr>
          <w:rFonts w:ascii="Times New Roman" w:hAnsi="Times New Roman" w:cs="Times New Roman"/>
          <w:sz w:val="24"/>
          <w:szCs w:val="24"/>
        </w:rPr>
        <w:t xml:space="preserve">В соответствии с письмом Министерства просвещения Российской Федерации </w:t>
      </w:r>
      <w:r>
        <w:rPr>
          <w:rFonts w:ascii="Times New Roman" w:hAnsi="Times New Roman" w:cs="Times New Roman"/>
          <w:sz w:val="24"/>
          <w:szCs w:val="24"/>
        </w:rPr>
        <w:br/>
      </w:r>
      <w:r w:rsidRPr="00A92690">
        <w:rPr>
          <w:rFonts w:ascii="Times New Roman" w:hAnsi="Times New Roman" w:cs="Times New Roman"/>
          <w:sz w:val="24"/>
          <w:szCs w:val="24"/>
        </w:rPr>
        <w:t xml:space="preserve">от 05 июля </w:t>
      </w:r>
      <w:smartTag w:uri="urn:schemas-microsoft-com:office:smarttags" w:element="metricconverter">
        <w:smartTagPr>
          <w:attr w:name="ProductID" w:val="2022 г"/>
        </w:smartTagPr>
        <w:r w:rsidRPr="00A92690">
          <w:rPr>
            <w:rFonts w:ascii="Times New Roman" w:hAnsi="Times New Roman" w:cs="Times New Roman"/>
            <w:sz w:val="24"/>
            <w:szCs w:val="24"/>
          </w:rPr>
          <w:t>2022 г</w:t>
        </w:r>
      </w:smartTag>
      <w:r w:rsidRPr="00A92690">
        <w:rPr>
          <w:rFonts w:ascii="Times New Roman" w:hAnsi="Times New Roman" w:cs="Times New Roman"/>
          <w:sz w:val="24"/>
          <w:szCs w:val="24"/>
        </w:rPr>
        <w:t>. № ТВ-1290/03 «О направлении методически</w:t>
      </w:r>
      <w:r>
        <w:rPr>
          <w:rFonts w:ascii="Times New Roman" w:hAnsi="Times New Roman" w:cs="Times New Roman"/>
          <w:sz w:val="24"/>
          <w:szCs w:val="24"/>
        </w:rPr>
        <w:t xml:space="preserve">х рекомендаций» </w:t>
      </w:r>
      <w:r>
        <w:rPr>
          <w:rFonts w:ascii="Times New Roman" w:hAnsi="Times New Roman" w:cs="Times New Roman"/>
          <w:sz w:val="24"/>
          <w:szCs w:val="24"/>
        </w:rPr>
        <w:br/>
      </w:r>
      <w:r w:rsidRPr="00A92690">
        <w:rPr>
          <w:rFonts w:ascii="Times New Roman" w:hAnsi="Times New Roman" w:cs="Times New Roman"/>
          <w:sz w:val="24"/>
          <w:szCs w:val="24"/>
        </w:rPr>
        <w:t xml:space="preserve">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w:t>
      </w:r>
    </w:p>
    <w:p w:rsidR="00187A55" w:rsidRDefault="00187A55" w:rsidP="009308E2">
      <w:pPr>
        <w:spacing w:after="0"/>
        <w:ind w:firstLine="567"/>
        <w:jc w:val="both"/>
        <w:rPr>
          <w:rFonts w:ascii="Times New Roman" w:hAnsi="Times New Roman" w:cs="Times New Roman"/>
          <w:sz w:val="24"/>
          <w:szCs w:val="24"/>
        </w:rPr>
      </w:pPr>
      <w:r w:rsidRPr="00A92690">
        <w:rPr>
          <w:rFonts w:ascii="Times New Roman" w:hAnsi="Times New Roman" w:cs="Times New Roman"/>
          <w:sz w:val="24"/>
          <w:szCs w:val="24"/>
        </w:rPr>
        <w:t xml:space="preserve">Основное содержание: </w:t>
      </w:r>
    </w:p>
    <w:p w:rsidR="00187A55"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92690">
        <w:rPr>
          <w:rFonts w:ascii="Times New Roman" w:hAnsi="Times New Roman" w:cs="Times New Roman"/>
          <w:sz w:val="24"/>
          <w:szCs w:val="24"/>
        </w:rPr>
        <w:t>популяризация культуры труда, связь выбора профессии с персональным счастьем и развитием экономики страны;</w:t>
      </w:r>
    </w:p>
    <w:p w:rsidR="00187A55"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A92690">
        <w:rPr>
          <w:rFonts w:ascii="Times New Roman" w:hAnsi="Times New Roman" w:cs="Times New Roman"/>
          <w:sz w:val="24"/>
          <w:szCs w:val="24"/>
        </w:rPr>
        <w:t xml:space="preserve">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w:t>
      </w:r>
    </w:p>
    <w:p w:rsidR="00187A55"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A92690">
        <w:rPr>
          <w:rFonts w:ascii="Times New Roman" w:hAnsi="Times New Roman" w:cs="Times New Roman"/>
          <w:sz w:val="24"/>
          <w:szCs w:val="24"/>
        </w:rPr>
        <w:t xml:space="preserve"> знакомство с миром профессий;</w:t>
      </w:r>
    </w:p>
    <w:p w:rsidR="00187A55"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A92690">
        <w:rPr>
          <w:rFonts w:ascii="Times New Roman" w:hAnsi="Times New Roman" w:cs="Times New Roman"/>
          <w:sz w:val="24"/>
          <w:szCs w:val="24"/>
        </w:rPr>
        <w:t xml:space="preserve"> знакомство с системой высшего и среднего профессионального образования в стране;</w:t>
      </w:r>
    </w:p>
    <w:p w:rsidR="00187A55"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A92690">
        <w:rPr>
          <w:rFonts w:ascii="Times New Roman" w:hAnsi="Times New Roman" w:cs="Times New Roman"/>
          <w:sz w:val="24"/>
          <w:szCs w:val="24"/>
        </w:rPr>
        <w:t xml:space="preserve"> создание условий для развития универсальных учебных действий (общения, работы в команде и т.п.);</w:t>
      </w:r>
    </w:p>
    <w:p w:rsidR="00187A55" w:rsidRPr="00A92690"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A92690">
        <w:rPr>
          <w:rFonts w:ascii="Times New Roman" w:hAnsi="Times New Roman" w:cs="Times New Roman"/>
          <w:sz w:val="24"/>
          <w:szCs w:val="24"/>
        </w:rPr>
        <w:t xml:space="preserve">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p w:rsidR="00187A55" w:rsidRPr="00A92690" w:rsidRDefault="00187A55" w:rsidP="009308E2">
      <w:pPr>
        <w:spacing w:after="0"/>
        <w:ind w:firstLine="567"/>
        <w:jc w:val="both"/>
        <w:rPr>
          <w:rFonts w:ascii="Times New Roman" w:hAnsi="Times New Roman" w:cs="Times New Roman"/>
          <w:sz w:val="24"/>
          <w:szCs w:val="24"/>
        </w:rPr>
      </w:pPr>
      <w:r w:rsidRPr="00A92690">
        <w:rPr>
          <w:rFonts w:ascii="Times New Roman" w:hAnsi="Times New Roman" w:cs="Times New Roman"/>
          <w:sz w:val="24"/>
          <w:szCs w:val="24"/>
        </w:rPr>
        <w:t xml:space="preserve">На занятия, направленные на удовлетворение профориентационных интересов </w:t>
      </w:r>
      <w:r>
        <w:rPr>
          <w:rFonts w:ascii="Times New Roman" w:hAnsi="Times New Roman" w:cs="Times New Roman"/>
          <w:sz w:val="24"/>
          <w:szCs w:val="24"/>
        </w:rPr>
        <w:br/>
      </w:r>
      <w:r w:rsidRPr="00A92690">
        <w:rPr>
          <w:rFonts w:ascii="Times New Roman" w:hAnsi="Times New Roman" w:cs="Times New Roman"/>
          <w:sz w:val="24"/>
          <w:szCs w:val="24"/>
        </w:rPr>
        <w:t xml:space="preserve">и потребностей обучающихся </w:t>
      </w:r>
      <w:r>
        <w:rPr>
          <w:rFonts w:ascii="Times New Roman" w:hAnsi="Times New Roman" w:cs="Times New Roman"/>
          <w:sz w:val="24"/>
          <w:szCs w:val="24"/>
        </w:rPr>
        <w:t>отводится</w:t>
      </w:r>
      <w:r w:rsidRPr="00A92690">
        <w:rPr>
          <w:rFonts w:ascii="Times New Roman" w:hAnsi="Times New Roman" w:cs="Times New Roman"/>
          <w:sz w:val="24"/>
          <w:szCs w:val="24"/>
        </w:rPr>
        <w:t xml:space="preserve"> один академический час</w:t>
      </w:r>
      <w:r>
        <w:rPr>
          <w:rFonts w:ascii="Times New Roman" w:hAnsi="Times New Roman" w:cs="Times New Roman"/>
          <w:sz w:val="24"/>
          <w:szCs w:val="24"/>
        </w:rPr>
        <w:t xml:space="preserve"> </w:t>
      </w:r>
      <w:r w:rsidRPr="00A92690">
        <w:rPr>
          <w:rFonts w:ascii="Times New Roman" w:hAnsi="Times New Roman" w:cs="Times New Roman"/>
          <w:sz w:val="24"/>
          <w:szCs w:val="24"/>
        </w:rPr>
        <w:t xml:space="preserve">(далее – час) в неделю (34 часа в учебный год). </w:t>
      </w:r>
    </w:p>
    <w:p w:rsidR="00187A55" w:rsidRPr="00A92690" w:rsidRDefault="00187A55" w:rsidP="009308E2">
      <w:pPr>
        <w:spacing w:after="0"/>
        <w:ind w:firstLine="567"/>
        <w:jc w:val="both"/>
        <w:rPr>
          <w:rFonts w:ascii="Times New Roman" w:hAnsi="Times New Roman" w:cs="Times New Roman"/>
          <w:sz w:val="24"/>
          <w:szCs w:val="24"/>
        </w:rPr>
      </w:pPr>
      <w:r w:rsidRPr="00A92690">
        <w:rPr>
          <w:rFonts w:ascii="Times New Roman" w:hAnsi="Times New Roman" w:cs="Times New Roman"/>
          <w:sz w:val="24"/>
          <w:szCs w:val="24"/>
        </w:rPr>
        <w:t xml:space="preserve">Содержание Программы учитывает системную модель содействия самоопределению обучающихся общеобразовательных организаций, основанную </w:t>
      </w:r>
      <w:r>
        <w:rPr>
          <w:rFonts w:ascii="Times New Roman" w:hAnsi="Times New Roman" w:cs="Times New Roman"/>
          <w:sz w:val="24"/>
          <w:szCs w:val="24"/>
        </w:rPr>
        <w:br/>
      </w:r>
      <w:r w:rsidRPr="00A92690">
        <w:rPr>
          <w:rFonts w:ascii="Times New Roman" w:hAnsi="Times New Roman" w:cs="Times New Roman"/>
          <w:sz w:val="24"/>
          <w:szCs w:val="24"/>
        </w:rPr>
        <w:t>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w:t>
      </w:r>
    </w:p>
    <w:p w:rsidR="00187A55" w:rsidRPr="00A92690" w:rsidRDefault="00187A55" w:rsidP="009308E2">
      <w:pPr>
        <w:spacing w:after="0"/>
        <w:ind w:firstLine="567"/>
        <w:jc w:val="both"/>
        <w:rPr>
          <w:rFonts w:ascii="Times New Roman" w:hAnsi="Times New Roman" w:cs="Times New Roman"/>
          <w:sz w:val="24"/>
          <w:szCs w:val="24"/>
        </w:rPr>
      </w:pPr>
      <w:r w:rsidRPr="00A92690">
        <w:rPr>
          <w:rFonts w:ascii="Times New Roman" w:hAnsi="Times New Roman" w:cs="Times New Roman"/>
          <w:sz w:val="24"/>
          <w:szCs w:val="24"/>
        </w:rPr>
        <w:t xml:space="preserve">Программа должна, в том числе, обеспечивать 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w:t>
      </w:r>
      <w:r>
        <w:rPr>
          <w:rFonts w:ascii="Times New Roman" w:hAnsi="Times New Roman" w:cs="Times New Roman"/>
          <w:sz w:val="24"/>
          <w:szCs w:val="24"/>
        </w:rPr>
        <w:br/>
      </w:r>
      <w:r w:rsidRPr="00A92690">
        <w:rPr>
          <w:rFonts w:ascii="Times New Roman" w:hAnsi="Times New Roman" w:cs="Times New Roman"/>
          <w:sz w:val="24"/>
          <w:szCs w:val="24"/>
        </w:rPr>
        <w:t>и федеральном уровнях; организацию профессиональной ориентации обучающихся через систему мероприятий, проводимых общеобразовательными организациями.</w:t>
      </w:r>
    </w:p>
    <w:p w:rsidR="00187A55" w:rsidRPr="00A92690" w:rsidRDefault="00187A55" w:rsidP="009308E2">
      <w:pPr>
        <w:spacing w:after="0"/>
        <w:ind w:firstLine="567"/>
        <w:jc w:val="both"/>
        <w:rPr>
          <w:rFonts w:ascii="Times New Roman" w:hAnsi="Times New Roman" w:cs="Times New Roman"/>
          <w:sz w:val="24"/>
          <w:szCs w:val="24"/>
        </w:rPr>
      </w:pPr>
      <w:r>
        <w:rPr>
          <w:rFonts w:ascii="Times New Roman" w:hAnsi="Times New Roman" w:cs="Times New Roman"/>
          <w:sz w:val="24"/>
          <w:szCs w:val="24"/>
        </w:rPr>
        <w:t>В целях обеспечения реализации п</w:t>
      </w:r>
      <w:r w:rsidRPr="00A92690">
        <w:rPr>
          <w:rFonts w:ascii="Times New Roman" w:hAnsi="Times New Roman" w:cs="Times New Roman"/>
          <w:sz w:val="24"/>
          <w:szCs w:val="24"/>
        </w:rPr>
        <w:t>рогра</w:t>
      </w:r>
      <w:r>
        <w:rPr>
          <w:rFonts w:ascii="Times New Roman" w:hAnsi="Times New Roman" w:cs="Times New Roman"/>
          <w:sz w:val="24"/>
          <w:szCs w:val="24"/>
        </w:rPr>
        <w:t xml:space="preserve">ммы должны создаваться условия, </w:t>
      </w:r>
      <w:r w:rsidRPr="00A92690">
        <w:rPr>
          <w:rFonts w:ascii="Times New Roman" w:hAnsi="Times New Roman" w:cs="Times New Roman"/>
          <w:sz w:val="24"/>
          <w:szCs w:val="24"/>
        </w:rPr>
        <w:t>обеспечивающие возможность развития личности, ее способностей, удовлетворения образовательных потребностей и интересов, самореализации обучающихся.</w:t>
      </w:r>
    </w:p>
    <w:p w:rsidR="00187A55" w:rsidRPr="00A92690" w:rsidRDefault="00187A55" w:rsidP="009308E2">
      <w:pPr>
        <w:spacing w:after="0"/>
        <w:ind w:firstLine="567"/>
        <w:jc w:val="both"/>
        <w:rPr>
          <w:rFonts w:ascii="Times New Roman" w:hAnsi="Times New Roman" w:cs="Times New Roman"/>
          <w:sz w:val="24"/>
          <w:szCs w:val="24"/>
        </w:rPr>
      </w:pPr>
      <w:r w:rsidRPr="00A92690">
        <w:rPr>
          <w:rFonts w:ascii="Times New Roman" w:hAnsi="Times New Roman" w:cs="Times New Roman"/>
          <w:sz w:val="24"/>
          <w:szCs w:val="24"/>
        </w:rPr>
        <w:t>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самоопределения.</w:t>
      </w:r>
    </w:p>
    <w:p w:rsidR="00187A55" w:rsidRDefault="00187A55" w:rsidP="00A92690">
      <w:pPr>
        <w:spacing w:after="0"/>
        <w:ind w:firstLine="709"/>
        <w:jc w:val="both"/>
        <w:rPr>
          <w:rFonts w:ascii="Times New Roman" w:hAnsi="Times New Roman" w:cs="Times New Roman"/>
          <w:sz w:val="24"/>
          <w:szCs w:val="24"/>
        </w:rPr>
      </w:pPr>
    </w:p>
    <w:p w:rsidR="00187A55" w:rsidRDefault="00187A55" w:rsidP="0080360A">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ЦЕЛИ И ЗАДАЧИ ВНЕУРОЧНЫХ ЗАНЯТИЙ</w:t>
      </w:r>
      <w:r>
        <w:rPr>
          <w:rFonts w:ascii="Times New Roman" w:hAnsi="Times New Roman" w:cs="Times New Roman"/>
          <w:b/>
          <w:sz w:val="24"/>
          <w:szCs w:val="24"/>
        </w:rPr>
        <w:br/>
        <w:t>«РОССИЯ-МОИ ГОРИЗОНТЫ»</w:t>
      </w:r>
    </w:p>
    <w:p w:rsidR="00187A55" w:rsidRDefault="00187A55" w:rsidP="0080360A">
      <w:pPr>
        <w:spacing w:after="0"/>
        <w:ind w:firstLine="709"/>
        <w:jc w:val="center"/>
        <w:rPr>
          <w:rFonts w:ascii="Times New Roman" w:hAnsi="Times New Roman" w:cs="Times New Roman"/>
          <w:b/>
          <w:sz w:val="24"/>
          <w:szCs w:val="24"/>
        </w:rPr>
      </w:pPr>
    </w:p>
    <w:p w:rsidR="00187A55" w:rsidRDefault="00187A55" w:rsidP="009308E2">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внеурочных занятий «Россия – мои горизонты» направлено на достижение следующей</w:t>
      </w:r>
      <w:r>
        <w:rPr>
          <w:rFonts w:ascii="Times New Roman" w:hAnsi="Times New Roman" w:cs="Times New Roman"/>
          <w:color w:val="000000"/>
          <w:sz w:val="24"/>
          <w:szCs w:val="24"/>
          <w:u w:val="single"/>
        </w:rPr>
        <w:t>цели</w:t>
      </w:r>
      <w:r>
        <w:rPr>
          <w:rFonts w:ascii="Times New Roman" w:hAnsi="Times New Roman" w:cs="Times New Roman"/>
          <w:color w:val="000000"/>
          <w:sz w:val="24"/>
          <w:szCs w:val="24"/>
        </w:rPr>
        <w:t>:</w:t>
      </w:r>
      <w:r w:rsidRPr="0080360A">
        <w:rPr>
          <w:rFonts w:ascii="Times New Roman" w:hAnsi="Times New Roman" w:cs="Times New Roman"/>
          <w:color w:val="000000"/>
          <w:sz w:val="24"/>
          <w:szCs w:val="24"/>
        </w:rPr>
        <w:t>формирование готовности к профессиональному самоопределению (далее – ГПС) обучающихся 6–</w:t>
      </w:r>
      <w:r>
        <w:rPr>
          <w:rFonts w:ascii="Times New Roman" w:hAnsi="Times New Roman" w:cs="Times New Roman"/>
          <w:color w:val="000000"/>
          <w:sz w:val="24"/>
          <w:szCs w:val="24"/>
        </w:rPr>
        <w:t xml:space="preserve">9 </w:t>
      </w:r>
      <w:r w:rsidRPr="0080360A">
        <w:rPr>
          <w:rFonts w:ascii="Times New Roman" w:hAnsi="Times New Roman" w:cs="Times New Roman"/>
          <w:color w:val="000000"/>
          <w:sz w:val="24"/>
          <w:szCs w:val="24"/>
        </w:rPr>
        <w:t>классов общеобразовательных организаций.</w:t>
      </w:r>
    </w:p>
    <w:p w:rsidR="00187A55" w:rsidRDefault="00187A55" w:rsidP="009308E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u w:val="single"/>
        </w:rPr>
        <w:t>Задачи</w:t>
      </w:r>
      <w:r>
        <w:rPr>
          <w:rFonts w:ascii="Times New Roman" w:hAnsi="Times New Roman" w:cs="Times New Roman"/>
          <w:sz w:val="24"/>
          <w:szCs w:val="24"/>
        </w:rPr>
        <w:t xml:space="preserve"> изучения внеурочных занятий </w:t>
      </w:r>
      <w:r>
        <w:rPr>
          <w:rFonts w:ascii="Times New Roman" w:hAnsi="Times New Roman" w:cs="Times New Roman"/>
          <w:color w:val="000000"/>
          <w:sz w:val="24"/>
          <w:szCs w:val="24"/>
        </w:rPr>
        <w:t>«Россия – мои горизонты»:</w:t>
      </w:r>
    </w:p>
    <w:p w:rsidR="00187A55" w:rsidRPr="0080360A" w:rsidRDefault="00187A55" w:rsidP="009308E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80360A">
        <w:rPr>
          <w:rFonts w:ascii="Times New Roman" w:hAnsi="Times New Roman" w:cs="Times New Roman"/>
          <w:sz w:val="24"/>
          <w:szCs w:val="24"/>
        </w:rPr>
        <w:t>содействие профессиональному самоопределению обучающихся общеобразовательных организаций;</w:t>
      </w:r>
    </w:p>
    <w:p w:rsidR="00187A55" w:rsidRPr="0080360A" w:rsidRDefault="00187A55" w:rsidP="009308E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80360A">
        <w:rPr>
          <w:rFonts w:ascii="Times New Roman" w:hAnsi="Times New Roman" w:cs="Times New Roman"/>
          <w:sz w:val="24"/>
          <w:szCs w:val="24"/>
        </w:rPr>
        <w:t>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w:t>
      </w:r>
    </w:p>
    <w:p w:rsidR="00187A55" w:rsidRPr="0080360A" w:rsidRDefault="00187A55" w:rsidP="009308E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80360A">
        <w:rPr>
          <w:rFonts w:ascii="Times New Roman" w:hAnsi="Times New Roman" w:cs="Times New Roman"/>
          <w:sz w:val="24"/>
          <w:szCs w:val="24"/>
        </w:rPr>
        <w:t xml:space="preserve">информирование обучающихся о специфике рынка труда и системе профессионального образования (включая знакомство с перспективными </w:t>
      </w:r>
      <w:r>
        <w:rPr>
          <w:rFonts w:ascii="Times New Roman" w:hAnsi="Times New Roman" w:cs="Times New Roman"/>
          <w:sz w:val="24"/>
          <w:szCs w:val="24"/>
        </w:rPr>
        <w:br/>
      </w:r>
      <w:r w:rsidRPr="0080360A">
        <w:rPr>
          <w:rFonts w:ascii="Times New Roman" w:hAnsi="Times New Roman" w:cs="Times New Roman"/>
          <w:sz w:val="24"/>
          <w:szCs w:val="24"/>
        </w:rPr>
        <w:t>и востребованными профессиями и отраслями экономики РФ);</w:t>
      </w:r>
    </w:p>
    <w:p w:rsidR="00187A55" w:rsidRPr="0080360A" w:rsidRDefault="00187A55" w:rsidP="009308E2">
      <w:pPr>
        <w:spacing w:after="0" w:line="240" w:lineRule="auto"/>
        <w:ind w:firstLine="567"/>
        <w:jc w:val="both"/>
        <w:rPr>
          <w:rFonts w:ascii="Times New Roman" w:hAnsi="Times New Roman" w:cs="Times New Roman"/>
          <w:sz w:val="24"/>
          <w:szCs w:val="24"/>
        </w:rPr>
      </w:pPr>
      <w:r w:rsidRPr="0080360A">
        <w:rPr>
          <w:rFonts w:ascii="Times New Roman" w:hAnsi="Times New Roman" w:cs="Times New Roman"/>
          <w:sz w:val="24"/>
          <w:szCs w:val="24"/>
        </w:rPr>
        <w:t>‒ 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w:t>
      </w:r>
      <w:r>
        <w:rPr>
          <w:rFonts w:ascii="Times New Roman" w:hAnsi="Times New Roman" w:cs="Times New Roman"/>
          <w:sz w:val="24"/>
          <w:szCs w:val="24"/>
        </w:rPr>
        <w:t xml:space="preserve"> и осмысления профориентационно-</w:t>
      </w:r>
      <w:r w:rsidRPr="0080360A">
        <w:rPr>
          <w:rFonts w:ascii="Times New Roman" w:hAnsi="Times New Roman" w:cs="Times New Roman"/>
          <w:sz w:val="24"/>
          <w:szCs w:val="24"/>
        </w:rPr>
        <w:t>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w:t>
      </w:r>
    </w:p>
    <w:p w:rsidR="00187A55" w:rsidRDefault="00187A55" w:rsidP="009308E2">
      <w:pPr>
        <w:spacing w:after="0" w:line="240" w:lineRule="auto"/>
        <w:ind w:firstLine="567"/>
        <w:jc w:val="both"/>
        <w:rPr>
          <w:rFonts w:ascii="Times New Roman" w:hAnsi="Times New Roman" w:cs="Times New Roman"/>
          <w:sz w:val="24"/>
          <w:szCs w:val="24"/>
        </w:rPr>
      </w:pPr>
      <w:r w:rsidRPr="0080360A">
        <w:rPr>
          <w:rFonts w:ascii="Times New Roman" w:hAnsi="Times New Roman" w:cs="Times New Roman"/>
          <w:sz w:val="24"/>
          <w:szCs w:val="24"/>
        </w:rPr>
        <w:t xml:space="preserve">‒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w:t>
      </w:r>
      <w:r>
        <w:rPr>
          <w:rFonts w:ascii="Times New Roman" w:hAnsi="Times New Roman" w:cs="Times New Roman"/>
          <w:sz w:val="24"/>
          <w:szCs w:val="24"/>
        </w:rPr>
        <w:br/>
      </w:r>
      <w:r w:rsidRPr="0080360A">
        <w:rPr>
          <w:rFonts w:ascii="Times New Roman" w:hAnsi="Times New Roman" w:cs="Times New Roman"/>
          <w:sz w:val="24"/>
          <w:szCs w:val="24"/>
        </w:rPr>
        <w:t>и ощущения уверенности в завтрашнем дне</w:t>
      </w:r>
      <w:r>
        <w:rPr>
          <w:rFonts w:ascii="Times New Roman" w:hAnsi="Times New Roman" w:cs="Times New Roman"/>
          <w:sz w:val="24"/>
          <w:szCs w:val="24"/>
        </w:rPr>
        <w:t>.</w:t>
      </w:r>
    </w:p>
    <w:p w:rsidR="00187A55" w:rsidRDefault="00187A55" w:rsidP="009308E2">
      <w:pPr>
        <w:spacing w:after="0" w:line="240" w:lineRule="auto"/>
        <w:ind w:firstLine="567"/>
        <w:jc w:val="both"/>
        <w:rPr>
          <w:rFonts w:ascii="Times New Roman" w:hAnsi="Times New Roman" w:cs="Times New Roman"/>
          <w:b/>
          <w:sz w:val="24"/>
          <w:szCs w:val="24"/>
        </w:rPr>
      </w:pPr>
    </w:p>
    <w:p w:rsidR="00187A55" w:rsidRDefault="00187A55" w:rsidP="009308E2">
      <w:pPr>
        <w:spacing w:after="0" w:line="240" w:lineRule="auto"/>
        <w:ind w:firstLine="567"/>
        <w:jc w:val="center"/>
        <w:rPr>
          <w:rFonts w:ascii="Times New Roman" w:hAnsi="Times New Roman" w:cs="Times New Roman"/>
          <w:b/>
          <w:sz w:val="24"/>
          <w:szCs w:val="24"/>
        </w:rPr>
      </w:pPr>
    </w:p>
    <w:p w:rsidR="00187A55" w:rsidRDefault="00187A55" w:rsidP="009308E2">
      <w:pPr>
        <w:spacing w:after="0" w:line="240" w:lineRule="auto"/>
        <w:ind w:firstLine="567"/>
        <w:jc w:val="center"/>
        <w:rPr>
          <w:rFonts w:ascii="Times New Roman" w:hAnsi="Times New Roman" w:cs="Times New Roman"/>
          <w:b/>
          <w:sz w:val="24"/>
          <w:szCs w:val="24"/>
          <w:highlight w:val="yellow"/>
        </w:rPr>
      </w:pPr>
      <w:r>
        <w:rPr>
          <w:rFonts w:ascii="Times New Roman" w:hAnsi="Times New Roman" w:cs="Times New Roman"/>
          <w:b/>
          <w:sz w:val="24"/>
          <w:szCs w:val="24"/>
        </w:rPr>
        <w:t>МЕСТО ВНЕУРОЧНОГО ЗАНЯТИЯ</w:t>
      </w:r>
      <w:r w:rsidRPr="00264E33">
        <w:rPr>
          <w:rFonts w:ascii="Times New Roman" w:hAnsi="Times New Roman" w:cs="Times New Roman"/>
          <w:b/>
          <w:sz w:val="24"/>
          <w:szCs w:val="24"/>
        </w:rPr>
        <w:t xml:space="preserve"> «</w:t>
      </w:r>
      <w:r>
        <w:rPr>
          <w:rFonts w:ascii="Times New Roman" w:hAnsi="Times New Roman" w:cs="Times New Roman"/>
          <w:b/>
          <w:sz w:val="24"/>
          <w:szCs w:val="24"/>
        </w:rPr>
        <w:t>РОССИЯ – МОИ ГОРИЗОНТЫ</w:t>
      </w:r>
      <w:r w:rsidRPr="00264E33">
        <w:rPr>
          <w:rFonts w:ascii="Times New Roman" w:hAnsi="Times New Roman" w:cs="Times New Roman"/>
          <w:b/>
          <w:sz w:val="24"/>
          <w:szCs w:val="24"/>
        </w:rPr>
        <w:t xml:space="preserve">» </w:t>
      </w:r>
    </w:p>
    <w:p w:rsidR="00187A55" w:rsidRDefault="00187A55" w:rsidP="009308E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В УЧЕБНОМ ПЛАНЕ</w:t>
      </w:r>
    </w:p>
    <w:p w:rsidR="00187A55" w:rsidRDefault="00187A55" w:rsidP="009308E2">
      <w:pPr>
        <w:spacing w:after="0" w:line="240" w:lineRule="auto"/>
        <w:ind w:firstLine="567"/>
        <w:jc w:val="center"/>
        <w:rPr>
          <w:rFonts w:ascii="Times New Roman" w:hAnsi="Times New Roman" w:cs="Times New Roman"/>
          <w:b/>
          <w:sz w:val="24"/>
          <w:szCs w:val="24"/>
        </w:rPr>
      </w:pPr>
    </w:p>
    <w:p w:rsidR="00187A55" w:rsidRDefault="00187A55" w:rsidP="009308E2">
      <w:pPr>
        <w:spacing w:after="0" w:line="240" w:lineRule="auto"/>
        <w:ind w:firstLine="567"/>
        <w:jc w:val="center"/>
        <w:rPr>
          <w:rFonts w:ascii="Times New Roman" w:hAnsi="Times New Roman" w:cs="Times New Roman"/>
          <w:b/>
          <w:sz w:val="24"/>
          <w:szCs w:val="24"/>
        </w:rPr>
      </w:pPr>
    </w:p>
    <w:p w:rsidR="00187A55" w:rsidRDefault="00187A55" w:rsidP="009308E2">
      <w:pPr>
        <w:spacing w:after="0" w:line="240" w:lineRule="auto"/>
        <w:ind w:firstLine="567"/>
        <w:jc w:val="both"/>
        <w:rPr>
          <w:rFonts w:ascii="Times New Roman" w:hAnsi="Times New Roman" w:cs="Times New Roman"/>
          <w:sz w:val="24"/>
          <w:szCs w:val="24"/>
        </w:rPr>
      </w:pPr>
      <w:r w:rsidRPr="00264E33">
        <w:rPr>
          <w:rFonts w:ascii="Times New Roman" w:hAnsi="Times New Roman" w:cs="Times New Roman"/>
          <w:sz w:val="24"/>
          <w:szCs w:val="24"/>
        </w:rPr>
        <w:t xml:space="preserve">Программа разработана с учетом преемственности профориентационных задач </w:t>
      </w:r>
      <w:r>
        <w:rPr>
          <w:rFonts w:ascii="Times New Roman" w:hAnsi="Times New Roman" w:cs="Times New Roman"/>
          <w:sz w:val="24"/>
          <w:szCs w:val="24"/>
        </w:rPr>
        <w:br/>
      </w:r>
      <w:r w:rsidRPr="00264E33">
        <w:rPr>
          <w:rFonts w:ascii="Times New Roman" w:hAnsi="Times New Roman" w:cs="Times New Roman"/>
          <w:sz w:val="24"/>
          <w:szCs w:val="24"/>
        </w:rPr>
        <w:t xml:space="preserve">при переходе обучающихся с 6 по </w:t>
      </w:r>
      <w:r>
        <w:rPr>
          <w:rFonts w:ascii="Times New Roman" w:hAnsi="Times New Roman" w:cs="Times New Roman"/>
          <w:sz w:val="24"/>
          <w:szCs w:val="24"/>
        </w:rPr>
        <w:t>9</w:t>
      </w:r>
      <w:r w:rsidRPr="00264E33">
        <w:rPr>
          <w:rFonts w:ascii="Times New Roman" w:hAnsi="Times New Roman" w:cs="Times New Roman"/>
          <w:sz w:val="24"/>
          <w:szCs w:val="24"/>
        </w:rPr>
        <w:t xml:space="preserve"> классы.</w:t>
      </w:r>
      <w:r>
        <w:rPr>
          <w:rFonts w:ascii="Times New Roman" w:hAnsi="Times New Roman" w:cs="Times New Roman"/>
          <w:sz w:val="24"/>
          <w:szCs w:val="24"/>
        </w:rPr>
        <w:t xml:space="preserve"> </w:t>
      </w:r>
    </w:p>
    <w:p w:rsidR="00187A55" w:rsidRPr="006311E0" w:rsidRDefault="00187A55" w:rsidP="006311E0">
      <w:pPr>
        <w:spacing w:after="0" w:line="240" w:lineRule="auto"/>
        <w:ind w:firstLine="567"/>
        <w:jc w:val="both"/>
        <w:rPr>
          <w:rFonts w:ascii="Times New Roman" w:hAnsi="Times New Roman" w:cs="Times New Roman"/>
          <w:b/>
          <w:sz w:val="24"/>
          <w:szCs w:val="24"/>
        </w:rPr>
      </w:pPr>
      <w:r w:rsidRPr="006311E0">
        <w:rPr>
          <w:rFonts w:ascii="Times New Roman" w:hAnsi="Times New Roman" w:cs="Times New Roman"/>
          <w:b/>
          <w:sz w:val="24"/>
          <w:szCs w:val="24"/>
        </w:rPr>
        <w:t xml:space="preserve">В филиале МКОУ Антиповской СШ «Чухонастовская ООШ» занятия проводятся в 7 и 9 классе, т. к 6 и 8 класса в 2024-25 учебном году нет. </w:t>
      </w:r>
    </w:p>
    <w:p w:rsidR="00187A55" w:rsidRDefault="00187A55" w:rsidP="009308E2">
      <w:pPr>
        <w:spacing w:after="0" w:line="240" w:lineRule="auto"/>
        <w:ind w:firstLine="567"/>
        <w:rPr>
          <w:rFonts w:ascii="Times New Roman" w:hAnsi="Times New Roman" w:cs="Times New Roman"/>
          <w:sz w:val="24"/>
          <w:szCs w:val="24"/>
        </w:rPr>
      </w:pPr>
      <w:r w:rsidRPr="00264E33">
        <w:rPr>
          <w:rFonts w:ascii="Times New Roman" w:hAnsi="Times New Roman" w:cs="Times New Roman"/>
          <w:sz w:val="24"/>
          <w:szCs w:val="24"/>
        </w:rPr>
        <w:t>П</w:t>
      </w:r>
      <w:r>
        <w:rPr>
          <w:rFonts w:ascii="Times New Roman" w:hAnsi="Times New Roman" w:cs="Times New Roman"/>
          <w:sz w:val="24"/>
          <w:szCs w:val="24"/>
        </w:rPr>
        <w:t>рограмма рассчитана на 34 часа.</w:t>
      </w:r>
    </w:p>
    <w:p w:rsidR="00187A55" w:rsidRDefault="00187A55">
      <w:pPr>
        <w:rPr>
          <w:rFonts w:ascii="Times New Roman" w:hAnsi="Times New Roman" w:cs="Times New Roman"/>
          <w:sz w:val="24"/>
          <w:szCs w:val="24"/>
        </w:rPr>
      </w:pPr>
      <w:r>
        <w:rPr>
          <w:rFonts w:ascii="Times New Roman" w:hAnsi="Times New Roman" w:cs="Times New Roman"/>
          <w:sz w:val="24"/>
          <w:szCs w:val="24"/>
        </w:rPr>
        <w:br w:type="page"/>
      </w:r>
    </w:p>
    <w:p w:rsidR="00187A55" w:rsidRDefault="00187A5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ПЛАНИРУЕМЫЕ ОБРАЗОВАТЕЛЬНЫЕ РЕЗУЛЬТАТЫ</w:t>
      </w:r>
    </w:p>
    <w:p w:rsidR="00187A55" w:rsidRDefault="00187A55">
      <w:pPr>
        <w:spacing w:after="0"/>
        <w:rPr>
          <w:rFonts w:ascii="Times New Roman" w:hAnsi="Times New Roman" w:cs="Times New Roman"/>
          <w:b/>
          <w:sz w:val="24"/>
          <w:szCs w:val="24"/>
          <w:highlight w:val="white"/>
        </w:rPr>
      </w:pPr>
    </w:p>
    <w:p w:rsidR="00187A55" w:rsidRDefault="00187A55" w:rsidP="003F0C98">
      <w:pPr>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ЛИЧНОСТНЫЕ РЕЗУЛЬТАТЫ</w:t>
      </w:r>
    </w:p>
    <w:p w:rsidR="00187A55" w:rsidRPr="00F477C9" w:rsidRDefault="00187A55" w:rsidP="003F0C98">
      <w:pPr>
        <w:spacing w:after="0"/>
        <w:ind w:firstLine="567"/>
        <w:jc w:val="both"/>
        <w:rPr>
          <w:rFonts w:ascii="Times New Roman" w:hAnsi="Times New Roman" w:cs="Times New Roman"/>
          <w:sz w:val="24"/>
          <w:szCs w:val="24"/>
          <w:u w:val="single"/>
        </w:rPr>
      </w:pPr>
      <w:bookmarkStart w:id="0" w:name="_heading=h.gjdgxs" w:colFirst="0" w:colLast="0"/>
      <w:bookmarkEnd w:id="0"/>
      <w:r w:rsidRPr="00F477C9">
        <w:rPr>
          <w:rFonts w:ascii="Times New Roman" w:hAnsi="Times New Roman" w:cs="Times New Roman"/>
          <w:sz w:val="24"/>
          <w:szCs w:val="24"/>
          <w:u w:val="single"/>
        </w:rPr>
        <w:t>В сфере гражданского воспитания:</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готовность к выполнению обязанностей гражданина и реализации своих прав, уважение прав, свобод и законных интересов других людей;</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xml:space="preserve">‒ готовность к разнообразной совместной деятельности, стремление </w:t>
      </w:r>
      <w:r>
        <w:rPr>
          <w:rFonts w:ascii="Times New Roman" w:hAnsi="Times New Roman" w:cs="Times New Roman"/>
          <w:sz w:val="24"/>
          <w:szCs w:val="24"/>
        </w:rPr>
        <w:br/>
      </w:r>
      <w:r w:rsidRPr="00F477C9">
        <w:rPr>
          <w:rFonts w:ascii="Times New Roman" w:hAnsi="Times New Roman" w:cs="Times New Roman"/>
          <w:sz w:val="24"/>
          <w:szCs w:val="24"/>
        </w:rPr>
        <w:t>к взаимопониманию и взаимопомощи.</w:t>
      </w:r>
    </w:p>
    <w:p w:rsidR="00187A55" w:rsidRPr="00F477C9" w:rsidRDefault="00187A55" w:rsidP="003F0C98">
      <w:pPr>
        <w:spacing w:after="0"/>
        <w:ind w:firstLine="567"/>
        <w:jc w:val="both"/>
        <w:rPr>
          <w:rFonts w:ascii="Times New Roman" w:hAnsi="Times New Roman" w:cs="Times New Roman"/>
          <w:sz w:val="24"/>
          <w:szCs w:val="24"/>
          <w:u w:val="single"/>
        </w:rPr>
      </w:pPr>
      <w:r w:rsidRPr="00F477C9">
        <w:rPr>
          <w:rFonts w:ascii="Times New Roman" w:hAnsi="Times New Roman" w:cs="Times New Roman"/>
          <w:sz w:val="24"/>
          <w:szCs w:val="24"/>
          <w:u w:val="single"/>
        </w:rPr>
        <w:t>В сфере патриотического воспитания:</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 xml:space="preserve">осознание российской гражданской идентичности в поликультурном </w:t>
      </w:r>
      <w:r>
        <w:rPr>
          <w:rFonts w:ascii="Times New Roman" w:hAnsi="Times New Roman" w:cs="Times New Roman"/>
          <w:sz w:val="24"/>
          <w:szCs w:val="24"/>
        </w:rPr>
        <w:br/>
      </w:r>
      <w:r w:rsidRPr="00F477C9">
        <w:rPr>
          <w:rFonts w:ascii="Times New Roman" w:hAnsi="Times New Roman" w:cs="Times New Roman"/>
          <w:sz w:val="24"/>
          <w:szCs w:val="24"/>
        </w:rPr>
        <w:t>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ценностное отношение к достижениям своей Родины – России и собственного региона, к науке, искусству, спорту, технологиям, боевым подвигам и трудовым достижениям народа.</w:t>
      </w:r>
    </w:p>
    <w:p w:rsidR="00187A55" w:rsidRPr="00F477C9" w:rsidRDefault="00187A55" w:rsidP="003F0C98">
      <w:pPr>
        <w:spacing w:after="0"/>
        <w:ind w:firstLine="567"/>
        <w:jc w:val="both"/>
        <w:rPr>
          <w:rFonts w:ascii="Times New Roman" w:hAnsi="Times New Roman" w:cs="Times New Roman"/>
          <w:sz w:val="24"/>
          <w:szCs w:val="24"/>
          <w:u w:val="single"/>
        </w:rPr>
      </w:pPr>
      <w:r w:rsidRPr="00F477C9">
        <w:rPr>
          <w:rFonts w:ascii="Times New Roman" w:hAnsi="Times New Roman" w:cs="Times New Roman"/>
          <w:sz w:val="24"/>
          <w:szCs w:val="24"/>
          <w:u w:val="single"/>
        </w:rPr>
        <w:t>В сфере духовно-нравственного воспитания:</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ориентация на моральные ценности и нормы в ситуациях нравственного выбора.</w:t>
      </w:r>
    </w:p>
    <w:p w:rsidR="00187A55" w:rsidRPr="00A078EA" w:rsidRDefault="00187A55" w:rsidP="003F0C98">
      <w:pPr>
        <w:spacing w:after="0"/>
        <w:ind w:firstLine="567"/>
        <w:jc w:val="both"/>
        <w:rPr>
          <w:rFonts w:ascii="Times New Roman" w:hAnsi="Times New Roman" w:cs="Times New Roman"/>
          <w:sz w:val="24"/>
          <w:szCs w:val="24"/>
          <w:u w:val="single"/>
        </w:rPr>
      </w:pPr>
      <w:r w:rsidRPr="00A078EA">
        <w:rPr>
          <w:rFonts w:ascii="Times New Roman" w:hAnsi="Times New Roman" w:cs="Times New Roman"/>
          <w:sz w:val="24"/>
          <w:szCs w:val="24"/>
          <w:u w:val="single"/>
        </w:rPr>
        <w:t>В сфере эстетического воспитания:</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 xml:space="preserve">восприимчивость к разным видам искусства, традициям и творчеству своего </w:t>
      </w:r>
      <w:r>
        <w:rPr>
          <w:rFonts w:ascii="Times New Roman" w:hAnsi="Times New Roman" w:cs="Times New Roman"/>
          <w:sz w:val="24"/>
          <w:szCs w:val="24"/>
        </w:rPr>
        <w:br/>
      </w:r>
      <w:r w:rsidRPr="00F477C9">
        <w:rPr>
          <w:rFonts w:ascii="Times New Roman" w:hAnsi="Times New Roman" w:cs="Times New Roman"/>
          <w:sz w:val="24"/>
          <w:szCs w:val="24"/>
        </w:rPr>
        <w:t>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477C9">
        <w:rPr>
          <w:rFonts w:ascii="Times New Roman" w:hAnsi="Times New Roman" w:cs="Times New Roman"/>
          <w:sz w:val="24"/>
          <w:szCs w:val="24"/>
        </w:rPr>
        <w:t xml:space="preserve">сознание важности художественной культуры как средства коммуникации </w:t>
      </w:r>
      <w:r>
        <w:rPr>
          <w:rFonts w:ascii="Times New Roman" w:hAnsi="Times New Roman" w:cs="Times New Roman"/>
          <w:sz w:val="24"/>
          <w:szCs w:val="24"/>
        </w:rPr>
        <w:br/>
      </w:r>
      <w:r w:rsidRPr="00F477C9">
        <w:rPr>
          <w:rFonts w:ascii="Times New Roman" w:hAnsi="Times New Roman" w:cs="Times New Roman"/>
          <w:sz w:val="24"/>
          <w:szCs w:val="24"/>
        </w:rPr>
        <w:t>и самовыражения для представителей многих профессий;</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стремление к творческому самовыражению в любой профессии;</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 xml:space="preserve">стремление создавать вокруг себя эстетически привлекательную среду </w:t>
      </w:r>
      <w:r>
        <w:rPr>
          <w:rFonts w:ascii="Times New Roman" w:hAnsi="Times New Roman" w:cs="Times New Roman"/>
          <w:sz w:val="24"/>
          <w:szCs w:val="24"/>
        </w:rPr>
        <w:br/>
      </w:r>
      <w:r w:rsidRPr="00F477C9">
        <w:rPr>
          <w:rFonts w:ascii="Times New Roman" w:hAnsi="Times New Roman" w:cs="Times New Roman"/>
          <w:sz w:val="24"/>
          <w:szCs w:val="24"/>
        </w:rPr>
        <w:t>вне зависимости от той сферы профессиональной деятельности, которой школьник планирует заниматься в будущем.</w:t>
      </w:r>
    </w:p>
    <w:p w:rsidR="00187A55" w:rsidRPr="00A078EA" w:rsidRDefault="00187A55" w:rsidP="003F0C98">
      <w:pPr>
        <w:spacing w:after="0"/>
        <w:ind w:firstLine="567"/>
        <w:jc w:val="both"/>
        <w:rPr>
          <w:rFonts w:ascii="Times New Roman" w:hAnsi="Times New Roman" w:cs="Times New Roman"/>
          <w:sz w:val="24"/>
          <w:szCs w:val="24"/>
          <w:u w:val="single"/>
        </w:rPr>
      </w:pPr>
      <w:r w:rsidRPr="00A078EA">
        <w:rPr>
          <w:rFonts w:ascii="Times New Roman" w:hAnsi="Times New Roman" w:cs="Times New Roman"/>
          <w:sz w:val="24"/>
          <w:szCs w:val="24"/>
          <w:u w:val="single"/>
        </w:rPr>
        <w:t xml:space="preserve">В сфере физического воспитания, формирования культуры здоровья </w:t>
      </w:r>
      <w:r w:rsidRPr="00A078EA">
        <w:rPr>
          <w:rFonts w:ascii="Times New Roman" w:hAnsi="Times New Roman" w:cs="Times New Roman"/>
          <w:sz w:val="24"/>
          <w:szCs w:val="24"/>
          <w:u w:val="single"/>
        </w:rPr>
        <w:br/>
        <w:t>и эмоционального благополучия:</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 xml:space="preserve">осознание необходимости соблюдения правил безопасности в любой профессии, </w:t>
      </w:r>
      <w:r>
        <w:rPr>
          <w:rFonts w:ascii="Times New Roman" w:hAnsi="Times New Roman" w:cs="Times New Roman"/>
          <w:sz w:val="24"/>
          <w:szCs w:val="24"/>
        </w:rPr>
        <w:br/>
      </w:r>
      <w:r w:rsidRPr="00F477C9">
        <w:rPr>
          <w:rFonts w:ascii="Times New Roman" w:hAnsi="Times New Roman" w:cs="Times New Roman"/>
          <w:sz w:val="24"/>
          <w:szCs w:val="24"/>
        </w:rPr>
        <w:t>в том числе навыков безопасного поведения в интернет-среде;</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ответственное отношение к своему здоровью и установка на здоровый образ жизни;</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 xml:space="preserve">способность адаптироваться к стрессовым ситуациям, вызванным необходимостью профессионального самоопределения, осмысляя собственный опыт </w:t>
      </w:r>
      <w:r>
        <w:rPr>
          <w:rFonts w:ascii="Times New Roman" w:hAnsi="Times New Roman" w:cs="Times New Roman"/>
          <w:sz w:val="24"/>
          <w:szCs w:val="24"/>
        </w:rPr>
        <w:br/>
      </w:r>
      <w:r w:rsidRPr="00F477C9">
        <w:rPr>
          <w:rFonts w:ascii="Times New Roman" w:hAnsi="Times New Roman" w:cs="Times New Roman"/>
          <w:sz w:val="24"/>
          <w:szCs w:val="24"/>
        </w:rPr>
        <w:t>и выстраивая дальнейшие цели, связанные с будущей профессиональной жизнью;</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сформированность навыка рефлексии, признание своего права на ошибку и такого же права другого человека.</w:t>
      </w:r>
    </w:p>
    <w:p w:rsidR="00187A55" w:rsidRPr="00A078EA" w:rsidRDefault="00187A55" w:rsidP="003F0C98">
      <w:pPr>
        <w:spacing w:after="0"/>
        <w:ind w:firstLine="567"/>
        <w:jc w:val="both"/>
        <w:rPr>
          <w:rFonts w:ascii="Times New Roman" w:hAnsi="Times New Roman" w:cs="Times New Roman"/>
          <w:sz w:val="24"/>
          <w:szCs w:val="24"/>
          <w:u w:val="single"/>
        </w:rPr>
      </w:pPr>
      <w:r w:rsidRPr="00A078EA">
        <w:rPr>
          <w:rFonts w:ascii="Times New Roman" w:hAnsi="Times New Roman" w:cs="Times New Roman"/>
          <w:sz w:val="24"/>
          <w:szCs w:val="24"/>
          <w:u w:val="single"/>
        </w:rPr>
        <w:t>В сфере трудового воспитания:</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xml:space="preserve">‒ 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w:t>
      </w:r>
      <w:r>
        <w:rPr>
          <w:rFonts w:ascii="Times New Roman" w:hAnsi="Times New Roman" w:cs="Times New Roman"/>
          <w:sz w:val="24"/>
          <w:szCs w:val="24"/>
        </w:rPr>
        <w:br/>
      </w:r>
      <w:r w:rsidRPr="00F477C9">
        <w:rPr>
          <w:rFonts w:ascii="Times New Roman" w:hAnsi="Times New Roman" w:cs="Times New Roman"/>
          <w:sz w:val="24"/>
          <w:szCs w:val="24"/>
        </w:rPr>
        <w:t>в российском обществе;</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интерес к практическому изучению профессий и труда различного рода;</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осознание важности обучения на протяжении всей жизни для успешной профессиональной деятельности и развитие необходимых умений для этого;</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готовность адаптироваться в профессиональной среде;</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уважение к труду и результатам трудовой деятельности;</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 xml:space="preserve">осознанный выбор и построение индивидуальной образовательной траектории </w:t>
      </w:r>
      <w:r>
        <w:rPr>
          <w:rFonts w:ascii="Times New Roman" w:hAnsi="Times New Roman" w:cs="Times New Roman"/>
          <w:sz w:val="24"/>
          <w:szCs w:val="24"/>
        </w:rPr>
        <w:br/>
      </w:r>
      <w:r w:rsidRPr="00F477C9">
        <w:rPr>
          <w:rFonts w:ascii="Times New Roman" w:hAnsi="Times New Roman" w:cs="Times New Roman"/>
          <w:sz w:val="24"/>
          <w:szCs w:val="24"/>
        </w:rPr>
        <w:t>и жизненных планов с учётом личных и общественных интересов и потребностей.</w:t>
      </w:r>
    </w:p>
    <w:p w:rsidR="00187A55" w:rsidRPr="00A078EA" w:rsidRDefault="00187A55" w:rsidP="003F0C98">
      <w:pPr>
        <w:spacing w:after="0"/>
        <w:ind w:firstLine="567"/>
        <w:jc w:val="both"/>
        <w:rPr>
          <w:rFonts w:ascii="Times New Roman" w:hAnsi="Times New Roman" w:cs="Times New Roman"/>
          <w:sz w:val="24"/>
          <w:szCs w:val="24"/>
          <w:u w:val="single"/>
        </w:rPr>
      </w:pPr>
      <w:r w:rsidRPr="00A078EA">
        <w:rPr>
          <w:rFonts w:ascii="Times New Roman" w:hAnsi="Times New Roman" w:cs="Times New Roman"/>
          <w:sz w:val="24"/>
          <w:szCs w:val="24"/>
          <w:u w:val="single"/>
        </w:rPr>
        <w:t>В сфере экологического воспитания:</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осознание потенциального ущерба природе, который сопровождает ту или иную профессиональную деятельность, и необходимости минимизации этого ущерба;</w:t>
      </w:r>
    </w:p>
    <w:p w:rsidR="00187A55" w:rsidRPr="00F477C9"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осознание своей роли как ответственного гражданина и потребителя в условиях взаимосвязи природной, технологической и социальной сред.</w:t>
      </w:r>
    </w:p>
    <w:p w:rsidR="00187A55" w:rsidRPr="00A078EA" w:rsidRDefault="00187A55" w:rsidP="003F0C98">
      <w:pPr>
        <w:spacing w:after="0"/>
        <w:ind w:firstLine="567"/>
        <w:jc w:val="both"/>
        <w:rPr>
          <w:rFonts w:ascii="Times New Roman" w:hAnsi="Times New Roman" w:cs="Times New Roman"/>
          <w:sz w:val="24"/>
          <w:szCs w:val="24"/>
          <w:u w:val="single"/>
        </w:rPr>
      </w:pPr>
      <w:r w:rsidRPr="00A078EA">
        <w:rPr>
          <w:rFonts w:ascii="Times New Roman" w:hAnsi="Times New Roman" w:cs="Times New Roman"/>
          <w:sz w:val="24"/>
          <w:szCs w:val="24"/>
          <w:u w:val="single"/>
        </w:rPr>
        <w:t>В сфере понимания ценности научного познания:</w:t>
      </w:r>
    </w:p>
    <w:p w:rsidR="00187A55" w:rsidRPr="00F477C9" w:rsidRDefault="00187A55" w:rsidP="003F0C98">
      <w:pPr>
        <w:spacing w:after="0"/>
        <w:ind w:firstLine="567"/>
        <w:jc w:val="both"/>
        <w:rPr>
          <w:rFonts w:ascii="Times New Roman" w:hAnsi="Times New Roman" w:cs="Times New Roman"/>
          <w:sz w:val="24"/>
          <w:szCs w:val="24"/>
        </w:rPr>
      </w:pPr>
      <w:r w:rsidRPr="00F477C9">
        <w:rPr>
          <w:rFonts w:ascii="Times New Roman" w:hAnsi="Times New Roman" w:cs="Times New Roman"/>
          <w:sz w:val="24"/>
          <w:szCs w:val="24"/>
        </w:rPr>
        <w:t>‒ овладение языковой и читательской культурой как средством познания мира;</w:t>
      </w:r>
    </w:p>
    <w:p w:rsidR="00187A55" w:rsidRDefault="00187A55" w:rsidP="003F0C98">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F477C9">
        <w:rPr>
          <w:rFonts w:ascii="Times New Roman" w:hAnsi="Times New Roman" w:cs="Times New Roman"/>
          <w:sz w:val="24"/>
          <w:szCs w:val="24"/>
        </w:rPr>
        <w:t xml:space="preserve">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w:t>
      </w:r>
      <w:r>
        <w:rPr>
          <w:rFonts w:ascii="Times New Roman" w:hAnsi="Times New Roman" w:cs="Times New Roman"/>
          <w:sz w:val="24"/>
          <w:szCs w:val="24"/>
        </w:rPr>
        <w:br/>
      </w:r>
      <w:r w:rsidRPr="00F477C9">
        <w:rPr>
          <w:rFonts w:ascii="Times New Roman" w:hAnsi="Times New Roman" w:cs="Times New Roman"/>
          <w:sz w:val="24"/>
          <w:szCs w:val="24"/>
        </w:rPr>
        <w:t>и коллективного благополучия</w:t>
      </w:r>
      <w:r>
        <w:rPr>
          <w:rFonts w:ascii="Times New Roman" w:hAnsi="Times New Roman" w:cs="Times New Roman"/>
          <w:sz w:val="24"/>
          <w:szCs w:val="24"/>
        </w:rPr>
        <w:t>.</w:t>
      </w:r>
    </w:p>
    <w:p w:rsidR="00187A55" w:rsidRDefault="00187A55" w:rsidP="003F0C98">
      <w:pPr>
        <w:spacing w:after="0"/>
        <w:ind w:firstLine="567"/>
        <w:jc w:val="both"/>
        <w:rPr>
          <w:rFonts w:ascii="Times New Roman" w:hAnsi="Times New Roman" w:cs="Times New Roman"/>
          <w:sz w:val="24"/>
          <w:szCs w:val="24"/>
          <w:highlight w:val="white"/>
        </w:rPr>
      </w:pPr>
    </w:p>
    <w:p w:rsidR="00187A55" w:rsidRDefault="00187A55" w:rsidP="003F0C98">
      <w:pPr>
        <w:spacing w:after="0"/>
        <w:ind w:firstLine="567"/>
        <w:rPr>
          <w:rFonts w:ascii="Times New Roman" w:hAnsi="Times New Roman" w:cs="Times New Roman"/>
          <w:sz w:val="24"/>
          <w:szCs w:val="24"/>
          <w:highlight w:val="white"/>
        </w:rPr>
      </w:pPr>
      <w:r>
        <w:rPr>
          <w:rFonts w:ascii="Times New Roman" w:hAnsi="Times New Roman" w:cs="Times New Roman"/>
          <w:sz w:val="24"/>
          <w:szCs w:val="24"/>
          <w:highlight w:val="white"/>
        </w:rPr>
        <w:t>МЕТАПРЕДМЕТНЫЕ РЕЗУЛЬТАТЫ</w:t>
      </w:r>
    </w:p>
    <w:p w:rsidR="00187A55" w:rsidRPr="00007A7E" w:rsidRDefault="00187A55" w:rsidP="003F0C98">
      <w:pPr>
        <w:spacing w:after="0"/>
        <w:ind w:firstLine="567"/>
        <w:jc w:val="both"/>
        <w:rPr>
          <w:rFonts w:ascii="Times New Roman" w:hAnsi="Times New Roman" w:cs="Times New Roman"/>
          <w:sz w:val="24"/>
          <w:szCs w:val="24"/>
          <w:u w:val="single"/>
        </w:rPr>
      </w:pPr>
      <w:r w:rsidRPr="00007A7E">
        <w:rPr>
          <w:rFonts w:ascii="Times New Roman" w:hAnsi="Times New Roman" w:cs="Times New Roman"/>
          <w:sz w:val="24"/>
          <w:szCs w:val="24"/>
          <w:u w:val="single"/>
        </w:rPr>
        <w:t>В сфере овладения универсальными учебными познавательными действиями:</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выявлять дефициты информации, данных, необходимых для решения поставленной задачи;</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xml:space="preserve">‒ с учетом предложенной задачи выявлять закономерности и противоречия </w:t>
      </w:r>
      <w:r>
        <w:rPr>
          <w:rFonts w:ascii="Times New Roman" w:hAnsi="Times New Roman" w:cs="Times New Roman"/>
          <w:sz w:val="24"/>
          <w:szCs w:val="24"/>
        </w:rPr>
        <w:br/>
      </w:r>
      <w:r w:rsidRPr="00007A7E">
        <w:rPr>
          <w:rFonts w:ascii="Times New Roman" w:hAnsi="Times New Roman" w:cs="Times New Roman"/>
          <w:sz w:val="24"/>
          <w:szCs w:val="24"/>
        </w:rPr>
        <w:t>в рассматриваемых фактах, данных и наблюдениях;</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xml:space="preserve">‒ предлагать критерии для выявления закономерностей и противоречий; </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xml:space="preserve">‒ делать выводы с использованием дедуктивных и индуктивных умозаключений, умозаключений по аналогии, формулировать гипотезы о взаимосвязях; </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выбирать, анализировать, систематизировать и интерпретировать информацию различных видов и форм представления;</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находить сходные аргументы (подтверждающие или опровергающие одну и ту же идею, версию) в различных информационных источниках;</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самостоятельно выбирать оптимальную форму представления информации, предназначенную для остальных обучающихся по Программе.</w:t>
      </w:r>
    </w:p>
    <w:p w:rsidR="00187A55" w:rsidRPr="00007A7E" w:rsidRDefault="00187A55" w:rsidP="003F0C98">
      <w:pPr>
        <w:spacing w:after="0"/>
        <w:ind w:firstLine="567"/>
        <w:jc w:val="both"/>
        <w:rPr>
          <w:rFonts w:ascii="Times New Roman" w:hAnsi="Times New Roman" w:cs="Times New Roman"/>
          <w:sz w:val="24"/>
          <w:szCs w:val="24"/>
          <w:u w:val="single"/>
        </w:rPr>
      </w:pPr>
      <w:r w:rsidRPr="00007A7E">
        <w:rPr>
          <w:rFonts w:ascii="Times New Roman" w:hAnsi="Times New Roman" w:cs="Times New Roman"/>
          <w:sz w:val="24"/>
          <w:szCs w:val="24"/>
          <w:u w:val="single"/>
        </w:rPr>
        <w:t>В сфере овладения универсальными учебными коммуникативными действиями:</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воспринимать и формулировать суждения в соответствии с целями и условиями общения;</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выражать себя (свою точку зрения) в устных и письменных текстах;</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xml:space="preserve">‒ понимать намерения других, проявлять уважительное отношение к собеседнику </w:t>
      </w:r>
      <w:r>
        <w:rPr>
          <w:rFonts w:ascii="Times New Roman" w:hAnsi="Times New Roman" w:cs="Times New Roman"/>
          <w:sz w:val="24"/>
          <w:szCs w:val="24"/>
        </w:rPr>
        <w:br/>
      </w:r>
      <w:r w:rsidRPr="00007A7E">
        <w:rPr>
          <w:rFonts w:ascii="Times New Roman" w:hAnsi="Times New Roman" w:cs="Times New Roman"/>
          <w:sz w:val="24"/>
          <w:szCs w:val="24"/>
        </w:rPr>
        <w:t xml:space="preserve">и в корректной форме формулировать свои возражения; </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сопоставлять свои суждения с суждениями других участников диалога, обнаруживать различие и сходство позиций;</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публично представлять результаты выполненного опыта (эксперимента, исследования, проекта);</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87A55" w:rsidRPr="00007A7E" w:rsidRDefault="00187A55" w:rsidP="003F0C98">
      <w:pPr>
        <w:spacing w:after="0"/>
        <w:ind w:firstLine="567"/>
        <w:jc w:val="both"/>
        <w:rPr>
          <w:rFonts w:ascii="Times New Roman" w:hAnsi="Times New Roman" w:cs="Times New Roman"/>
          <w:sz w:val="24"/>
          <w:szCs w:val="24"/>
          <w:u w:val="single"/>
        </w:rPr>
      </w:pPr>
      <w:r w:rsidRPr="00007A7E">
        <w:rPr>
          <w:rFonts w:ascii="Times New Roman" w:hAnsi="Times New Roman" w:cs="Times New Roman"/>
          <w:sz w:val="24"/>
          <w:szCs w:val="24"/>
          <w:u w:val="single"/>
        </w:rPr>
        <w:t>В сфере овладения универсальными учебными регулятивными действиями:</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выявлять проблемы для решения в жизненных и учебных ситуациях;</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xml:space="preserve">‒ делать выбор и брать ответственность за решение; </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владеть способами самоконтроля, самомотивации и рефлексии;</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xml:space="preserve">‒ давать адекватную оценку ситуации и предлагать план ее изменения; </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xml:space="preserve">‒ учитывать контекст и предвидеть трудности, которые могут возникнуть </w:t>
      </w:r>
      <w:r>
        <w:rPr>
          <w:rFonts w:ascii="Times New Roman" w:hAnsi="Times New Roman" w:cs="Times New Roman"/>
          <w:sz w:val="24"/>
          <w:szCs w:val="24"/>
        </w:rPr>
        <w:br/>
      </w:r>
      <w:r w:rsidRPr="00007A7E">
        <w:rPr>
          <w:rFonts w:ascii="Times New Roman" w:hAnsi="Times New Roman" w:cs="Times New Roman"/>
          <w:sz w:val="24"/>
          <w:szCs w:val="24"/>
        </w:rPr>
        <w:t>при решении учебной задачи, адаптировать решение к меняющимся обстоятельствам;</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187A55" w:rsidRPr="00007A7E"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вносить коррективы в деятельность на основе новых обстоятельств, изменившихся ситуаций, установленных ошибок, возникших трудностей;</w:t>
      </w:r>
    </w:p>
    <w:p w:rsidR="00187A55" w:rsidRDefault="00187A55" w:rsidP="003F0C98">
      <w:pPr>
        <w:spacing w:after="0"/>
        <w:ind w:firstLine="567"/>
        <w:jc w:val="both"/>
        <w:rPr>
          <w:rFonts w:ascii="Times New Roman" w:hAnsi="Times New Roman" w:cs="Times New Roman"/>
          <w:sz w:val="24"/>
          <w:szCs w:val="24"/>
        </w:rPr>
      </w:pPr>
      <w:r w:rsidRPr="00007A7E">
        <w:rPr>
          <w:rFonts w:ascii="Times New Roman" w:hAnsi="Times New Roman" w:cs="Times New Roman"/>
          <w:sz w:val="24"/>
          <w:szCs w:val="24"/>
        </w:rPr>
        <w:t>‒ уметь ставить себя на место другого человека, понимать мотивы и намерения другог</w:t>
      </w:r>
      <w:r>
        <w:rPr>
          <w:rFonts w:ascii="Times New Roman" w:hAnsi="Times New Roman" w:cs="Times New Roman"/>
          <w:sz w:val="24"/>
          <w:szCs w:val="24"/>
        </w:rPr>
        <w:t>о.</w:t>
      </w:r>
    </w:p>
    <w:p w:rsidR="00187A55" w:rsidRDefault="00187A55" w:rsidP="003F0C98">
      <w:pPr>
        <w:spacing w:before="280" w:after="0" w:line="240" w:lineRule="auto"/>
        <w:ind w:firstLine="567"/>
        <w:jc w:val="both"/>
        <w:rPr>
          <w:rFonts w:ascii="Times New Roman" w:hAnsi="Times New Roman" w:cs="Times New Roman"/>
          <w:b/>
          <w:color w:val="000000"/>
          <w:sz w:val="24"/>
          <w:szCs w:val="24"/>
        </w:rPr>
      </w:pPr>
    </w:p>
    <w:p w:rsidR="00187A55" w:rsidRDefault="00187A55" w:rsidP="003F0C98">
      <w:pPr>
        <w:ind w:firstLine="567"/>
        <w:rPr>
          <w:rFonts w:ascii="Times New Roman" w:hAnsi="Times New Roman" w:cs="Times New Roman"/>
          <w:b/>
          <w:sz w:val="24"/>
          <w:szCs w:val="24"/>
        </w:rPr>
      </w:pPr>
      <w:r>
        <w:rPr>
          <w:rFonts w:ascii="Times New Roman" w:hAnsi="Times New Roman" w:cs="Times New Roman"/>
          <w:b/>
          <w:sz w:val="24"/>
          <w:szCs w:val="24"/>
        </w:rPr>
        <w:br w:type="page"/>
      </w:r>
    </w:p>
    <w:p w:rsidR="00187A55" w:rsidRDefault="00187A55" w:rsidP="003F0C98">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ВНЕУРОЧНОГО </w:t>
      </w:r>
      <w:r w:rsidRPr="00832D9E">
        <w:rPr>
          <w:rFonts w:ascii="Times New Roman" w:hAnsi="Times New Roman" w:cs="Times New Roman"/>
          <w:b/>
          <w:sz w:val="24"/>
          <w:szCs w:val="24"/>
        </w:rPr>
        <w:t>ЗАНЯТИЯ «</w:t>
      </w:r>
      <w:r>
        <w:rPr>
          <w:rFonts w:ascii="Times New Roman" w:hAnsi="Times New Roman" w:cs="Times New Roman"/>
          <w:b/>
          <w:sz w:val="24"/>
          <w:szCs w:val="24"/>
        </w:rPr>
        <w:t>РОССИЯ – МОИ ГОРИЗОНТЫ</w:t>
      </w:r>
      <w:r w:rsidRPr="00832D9E">
        <w:rPr>
          <w:rFonts w:ascii="Times New Roman" w:hAnsi="Times New Roman" w:cs="Times New Roman"/>
          <w:b/>
          <w:sz w:val="24"/>
          <w:szCs w:val="24"/>
        </w:rPr>
        <w:t xml:space="preserve">» </w:t>
      </w:r>
    </w:p>
    <w:p w:rsidR="00187A55" w:rsidRDefault="00187A55" w:rsidP="003F0C98">
      <w:pPr>
        <w:spacing w:after="0"/>
        <w:ind w:firstLine="567"/>
        <w:jc w:val="both"/>
        <w:rPr>
          <w:rFonts w:ascii="Times New Roman" w:hAnsi="Times New Roman" w:cs="Times New Roman"/>
          <w:sz w:val="24"/>
          <w:szCs w:val="24"/>
        </w:rPr>
      </w:pPr>
    </w:p>
    <w:p w:rsidR="00187A55" w:rsidRDefault="00187A55" w:rsidP="003F0C98">
      <w:pPr>
        <w:spacing w:after="0"/>
        <w:ind w:firstLine="567"/>
        <w:jc w:val="both"/>
        <w:rPr>
          <w:rFonts w:ascii="Times New Roman" w:hAnsi="Times New Roman" w:cs="Times New Roman"/>
          <w:sz w:val="24"/>
          <w:szCs w:val="24"/>
        </w:rPr>
      </w:pPr>
      <w:r w:rsidRPr="00941592">
        <w:rPr>
          <w:rFonts w:ascii="Times New Roman" w:hAnsi="Times New Roman" w:cs="Times New Roman"/>
          <w:sz w:val="24"/>
          <w:szCs w:val="24"/>
        </w:rPr>
        <w:t>Вводный урок «Моя Россия – мои горизонты» (обзор отраслей экономического развития РФ – счастье в труде)</w:t>
      </w:r>
      <w:r>
        <w:rPr>
          <w:rFonts w:ascii="Times New Roman" w:hAnsi="Times New Roman" w:cs="Times New Roman"/>
          <w:sz w:val="24"/>
          <w:szCs w:val="24"/>
        </w:rPr>
        <w:t>.</w:t>
      </w:r>
    </w:p>
    <w:p w:rsidR="00187A55" w:rsidRDefault="00187A55" w:rsidP="003F0C98">
      <w:pPr>
        <w:spacing w:after="0"/>
        <w:ind w:firstLine="567"/>
        <w:jc w:val="both"/>
        <w:rPr>
          <w:rFonts w:ascii="Times New Roman" w:hAnsi="Times New Roman" w:cs="Times New Roman"/>
          <w:sz w:val="24"/>
          <w:szCs w:val="24"/>
        </w:rPr>
      </w:pPr>
      <w:r w:rsidRPr="00941592">
        <w:rPr>
          <w:rFonts w:ascii="Times New Roman" w:hAnsi="Times New Roman" w:cs="Times New Roman"/>
          <w:sz w:val="24"/>
          <w:szCs w:val="24"/>
        </w:rPr>
        <w:t xml:space="preserve">Тематический профориентационный урок «Открой своё будущее» (введение </w:t>
      </w:r>
      <w:r>
        <w:rPr>
          <w:rFonts w:ascii="Times New Roman" w:hAnsi="Times New Roman" w:cs="Times New Roman"/>
          <w:sz w:val="24"/>
          <w:szCs w:val="24"/>
        </w:rPr>
        <w:br/>
      </w:r>
      <w:r w:rsidRPr="00941592">
        <w:rPr>
          <w:rFonts w:ascii="Times New Roman" w:hAnsi="Times New Roman" w:cs="Times New Roman"/>
          <w:sz w:val="24"/>
          <w:szCs w:val="24"/>
        </w:rPr>
        <w:t>в профориентацию)</w:t>
      </w:r>
      <w:r>
        <w:rPr>
          <w:rFonts w:ascii="Times New Roman" w:hAnsi="Times New Roman" w:cs="Times New Roman"/>
          <w:sz w:val="24"/>
          <w:szCs w:val="24"/>
        </w:rPr>
        <w:t>.</w:t>
      </w:r>
    </w:p>
    <w:p w:rsidR="00187A55" w:rsidRDefault="00187A55" w:rsidP="003F0C98">
      <w:pPr>
        <w:spacing w:after="0"/>
        <w:ind w:firstLine="567"/>
        <w:jc w:val="both"/>
        <w:rPr>
          <w:rFonts w:ascii="Times New Roman" w:hAnsi="Times New Roman" w:cs="Times New Roman"/>
          <w:sz w:val="24"/>
          <w:szCs w:val="24"/>
        </w:rPr>
      </w:pPr>
      <w:r w:rsidRPr="00941592">
        <w:rPr>
          <w:rFonts w:ascii="Times New Roman" w:hAnsi="Times New Roman" w:cs="Times New Roman"/>
          <w:sz w:val="24"/>
          <w:szCs w:val="24"/>
        </w:rPr>
        <w:t>Профориентационная диагностика № 1 «Мой профиль» и разбор результатов</w:t>
      </w:r>
      <w:r>
        <w:rPr>
          <w:rFonts w:ascii="Times New Roman" w:hAnsi="Times New Roman" w:cs="Times New Roman"/>
          <w:sz w:val="24"/>
          <w:szCs w:val="24"/>
        </w:rPr>
        <w:t>.</w:t>
      </w:r>
    </w:p>
    <w:p w:rsidR="00187A55" w:rsidRDefault="00187A55" w:rsidP="003F0C98">
      <w:pPr>
        <w:spacing w:after="0"/>
        <w:ind w:firstLine="567"/>
        <w:jc w:val="both"/>
        <w:rPr>
          <w:rFonts w:ascii="Times New Roman" w:hAnsi="Times New Roman" w:cs="Times New Roman"/>
          <w:sz w:val="24"/>
          <w:szCs w:val="24"/>
        </w:rPr>
      </w:pPr>
      <w:r w:rsidRPr="00941592">
        <w:rPr>
          <w:rFonts w:ascii="Times New Roman" w:hAnsi="Times New Roman" w:cs="Times New Roman"/>
          <w:sz w:val="24"/>
          <w:szCs w:val="24"/>
        </w:rPr>
        <w:t>Профориентационное занятие «Система образования России» (дополнительное образование, уровни профессионального образования, стратегии поступления)</w:t>
      </w:r>
      <w:r>
        <w:rPr>
          <w:rFonts w:ascii="Times New Roman" w:hAnsi="Times New Roman" w:cs="Times New Roman"/>
          <w:sz w:val="24"/>
          <w:szCs w:val="24"/>
        </w:rPr>
        <w:t>.</w:t>
      </w:r>
    </w:p>
    <w:p w:rsidR="00187A55" w:rsidRDefault="00187A55" w:rsidP="003F0C98">
      <w:pPr>
        <w:spacing w:after="0"/>
        <w:ind w:firstLine="567"/>
        <w:jc w:val="both"/>
        <w:rPr>
          <w:rFonts w:ascii="Times New Roman" w:hAnsi="Times New Roman" w:cs="Times New Roman"/>
          <w:sz w:val="24"/>
          <w:szCs w:val="24"/>
        </w:rPr>
      </w:pPr>
      <w:r w:rsidRPr="00941592">
        <w:rPr>
          <w:rFonts w:ascii="Times New Roman" w:hAnsi="Times New Roman" w:cs="Times New Roman"/>
          <w:sz w:val="24"/>
          <w:szCs w:val="24"/>
        </w:rPr>
        <w:t>Профориентационное занятие «Пробую профессию в сфере науки и образования» (моделирующая онлайн-проба на платформе проекта «Билет в будущее» по профессии учителя, приуроченная к Году педагога и наставника)</w:t>
      </w:r>
      <w:r>
        <w:rPr>
          <w:rFonts w:ascii="Times New Roman" w:hAnsi="Times New Roman" w:cs="Times New Roman"/>
          <w:sz w:val="24"/>
          <w:szCs w:val="24"/>
        </w:rPr>
        <w:t>.</w:t>
      </w:r>
    </w:p>
    <w:p w:rsidR="00187A55" w:rsidRDefault="00187A55" w:rsidP="003F0C98">
      <w:pPr>
        <w:spacing w:after="0"/>
        <w:ind w:firstLine="567"/>
        <w:jc w:val="both"/>
        <w:rPr>
          <w:rFonts w:ascii="Times New Roman" w:hAnsi="Times New Roman" w:cs="Times New Roman"/>
          <w:sz w:val="24"/>
          <w:szCs w:val="24"/>
        </w:rPr>
      </w:pPr>
      <w:r w:rsidRPr="00941592">
        <w:rPr>
          <w:rFonts w:ascii="Times New Roman" w:hAnsi="Times New Roman" w:cs="Times New Roman"/>
          <w:sz w:val="24"/>
          <w:szCs w:val="24"/>
        </w:rPr>
        <w:t>Профориентационное занятие «Россия в деле» (часть 1) (на выбор: импортозамещение, авиастроение, судовождение, судостроение, леснаяпромышленность)</w:t>
      </w:r>
      <w:r>
        <w:rPr>
          <w:rFonts w:ascii="Times New Roman" w:hAnsi="Times New Roman" w:cs="Times New Roman"/>
          <w:sz w:val="24"/>
          <w:szCs w:val="24"/>
        </w:rPr>
        <w:t>.</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«Россия промышленная: узнаю достижения страны </w:t>
      </w:r>
      <w:r>
        <w:rPr>
          <w:rFonts w:ascii="Times New Roman" w:hAnsi="Times New Roman" w:cs="Times New Roman"/>
          <w:sz w:val="24"/>
          <w:szCs w:val="24"/>
        </w:rPr>
        <w:br/>
      </w:r>
      <w:r w:rsidRPr="00C840AA">
        <w:rPr>
          <w:rFonts w:ascii="Times New Roman" w:hAnsi="Times New Roman" w:cs="Times New Roman"/>
          <w:sz w:val="24"/>
          <w:szCs w:val="24"/>
        </w:rPr>
        <w:t xml:space="preserve">в сфере промышленности и производства» (тяжелая промышленность, добыча </w:t>
      </w:r>
      <w:r>
        <w:rPr>
          <w:rFonts w:ascii="Times New Roman" w:hAnsi="Times New Roman" w:cs="Times New Roman"/>
          <w:sz w:val="24"/>
          <w:szCs w:val="24"/>
        </w:rPr>
        <w:br/>
      </w:r>
      <w:r w:rsidRPr="00C840AA">
        <w:rPr>
          <w:rFonts w:ascii="Times New Roman" w:hAnsi="Times New Roman" w:cs="Times New Roman"/>
          <w:sz w:val="24"/>
          <w:szCs w:val="24"/>
        </w:rPr>
        <w:t>и переработка сырья).</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«Пробую профессию в сфере промышленности» (моделирующая онлайн-проба на платформе проекта «Билет в будущее» по профессиям </w:t>
      </w:r>
      <w:r>
        <w:rPr>
          <w:rFonts w:ascii="Times New Roman" w:hAnsi="Times New Roman" w:cs="Times New Roman"/>
          <w:sz w:val="24"/>
          <w:szCs w:val="24"/>
        </w:rPr>
        <w:br/>
      </w:r>
      <w:r w:rsidRPr="00C840AA">
        <w:rPr>
          <w:rFonts w:ascii="Times New Roman" w:hAnsi="Times New Roman" w:cs="Times New Roman"/>
          <w:sz w:val="24"/>
          <w:szCs w:val="24"/>
        </w:rPr>
        <w:t>на выбор: металлург, специалист по аддитивным технологиям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«Россия цифровая: узнаю достижения страны </w:t>
      </w:r>
      <w:r>
        <w:rPr>
          <w:rFonts w:ascii="Times New Roman" w:hAnsi="Times New Roman" w:cs="Times New Roman"/>
          <w:sz w:val="24"/>
          <w:szCs w:val="24"/>
        </w:rPr>
        <w:br/>
      </w:r>
      <w:r w:rsidRPr="00C840AA">
        <w:rPr>
          <w:rFonts w:ascii="Times New Roman" w:hAnsi="Times New Roman" w:cs="Times New Roman"/>
          <w:sz w:val="24"/>
          <w:szCs w:val="24"/>
        </w:rPr>
        <w:t>в области цифровых технологий» (информационные технологии, искусственный интеллект, робототехника).</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«Пробую профессию в области цифровых технологий» (моделирующая онлайн-проба на платформе проекта «Билет в будущее» </w:t>
      </w:r>
      <w:r>
        <w:rPr>
          <w:rFonts w:ascii="Times New Roman" w:hAnsi="Times New Roman" w:cs="Times New Roman"/>
          <w:sz w:val="24"/>
          <w:szCs w:val="24"/>
        </w:rPr>
        <w:br/>
      </w:r>
      <w:r w:rsidRPr="00C840AA">
        <w:rPr>
          <w:rFonts w:ascii="Times New Roman" w:hAnsi="Times New Roman" w:cs="Times New Roman"/>
          <w:sz w:val="24"/>
          <w:szCs w:val="24"/>
        </w:rPr>
        <w:t>по профессиям на выбор: программист, робототехник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«Россия в деле» (часть 2) (на выбор: медицина, реабилитация, генетика).</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«Россия инженерная: узнаю достижения страны </w:t>
      </w:r>
      <w:r>
        <w:rPr>
          <w:rFonts w:ascii="Times New Roman" w:hAnsi="Times New Roman" w:cs="Times New Roman"/>
          <w:sz w:val="24"/>
          <w:szCs w:val="24"/>
        </w:rPr>
        <w:br/>
      </w:r>
      <w:r w:rsidRPr="00C840AA">
        <w:rPr>
          <w:rFonts w:ascii="Times New Roman" w:hAnsi="Times New Roman" w:cs="Times New Roman"/>
          <w:sz w:val="24"/>
          <w:szCs w:val="24"/>
        </w:rPr>
        <w:t>в области инженерного дела» (машиностроение, транспорт, строительство).</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«Пробую профессию в инженерной сфере» (моделирующая онлайн-проба на платформе проекта «Билет в будущее» по профессиям </w:t>
      </w:r>
      <w:r>
        <w:rPr>
          <w:rFonts w:ascii="Times New Roman" w:hAnsi="Times New Roman" w:cs="Times New Roman"/>
          <w:sz w:val="24"/>
          <w:szCs w:val="24"/>
        </w:rPr>
        <w:br/>
      </w:r>
      <w:r w:rsidRPr="00C840AA">
        <w:rPr>
          <w:rFonts w:ascii="Times New Roman" w:hAnsi="Times New Roman" w:cs="Times New Roman"/>
          <w:sz w:val="24"/>
          <w:szCs w:val="24"/>
        </w:rPr>
        <w:t>на выбор: инженер-конструктор, электромонтер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«Пробую профессию в сфере управления </w:t>
      </w:r>
      <w:r>
        <w:rPr>
          <w:rFonts w:ascii="Times New Roman" w:hAnsi="Times New Roman" w:cs="Times New Roman"/>
          <w:sz w:val="24"/>
          <w:szCs w:val="24"/>
        </w:rPr>
        <w:br/>
      </w:r>
      <w:r w:rsidRPr="00C840AA">
        <w:rPr>
          <w:rFonts w:ascii="Times New Roman" w:hAnsi="Times New Roman" w:cs="Times New Roman"/>
          <w:sz w:val="24"/>
          <w:szCs w:val="24"/>
        </w:rPr>
        <w:t>и безопасности» (моделирующая онлайн-проба на платформе проекта «Билет в будущее» по профессиям на выбор: специалист по кибербезопасности, юрист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занятие-рефлексия «Моё будущее – моя страна».</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«Россия плодородная: узнаю о достижениях агропромышленного комплекса страны» (агропромышленный комплекс).</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«Пробую профессию в аграрной сфере» (моделирующая онлайн-проба на платформе проекта «Билет в будущее» по профессиям </w:t>
      </w:r>
      <w:r>
        <w:rPr>
          <w:rFonts w:ascii="Times New Roman" w:hAnsi="Times New Roman" w:cs="Times New Roman"/>
          <w:sz w:val="24"/>
          <w:szCs w:val="24"/>
        </w:rPr>
        <w:br/>
      </w:r>
      <w:r w:rsidRPr="00C840AA">
        <w:rPr>
          <w:rFonts w:ascii="Times New Roman" w:hAnsi="Times New Roman" w:cs="Times New Roman"/>
          <w:sz w:val="24"/>
          <w:szCs w:val="24"/>
        </w:rPr>
        <w:t>на выбор: агроном, зоотехник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«Россия здоровая: узнаю достижения страны </w:t>
      </w:r>
      <w:r>
        <w:rPr>
          <w:rFonts w:ascii="Times New Roman" w:hAnsi="Times New Roman" w:cs="Times New Roman"/>
          <w:sz w:val="24"/>
          <w:szCs w:val="24"/>
        </w:rPr>
        <w:br/>
      </w:r>
      <w:r w:rsidRPr="00C840AA">
        <w:rPr>
          <w:rFonts w:ascii="Times New Roman" w:hAnsi="Times New Roman" w:cs="Times New Roman"/>
          <w:sz w:val="24"/>
          <w:szCs w:val="24"/>
        </w:rPr>
        <w:t xml:space="preserve">в области медицины и здравоохранения» (сфера здравоохранения, фармацевтика </w:t>
      </w:r>
      <w:r>
        <w:rPr>
          <w:rFonts w:ascii="Times New Roman" w:hAnsi="Times New Roman" w:cs="Times New Roman"/>
          <w:sz w:val="24"/>
          <w:szCs w:val="24"/>
        </w:rPr>
        <w:br/>
      </w:r>
      <w:r w:rsidRPr="00C840AA">
        <w:rPr>
          <w:rFonts w:ascii="Times New Roman" w:hAnsi="Times New Roman" w:cs="Times New Roman"/>
          <w:sz w:val="24"/>
          <w:szCs w:val="24"/>
        </w:rPr>
        <w:t>и биотехнологии).</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«Пробую профессию в области медицины» (моделирующая онлайн-проба на платформе проекта «Билет в будущее» по профессиям </w:t>
      </w:r>
      <w:r>
        <w:rPr>
          <w:rFonts w:ascii="Times New Roman" w:hAnsi="Times New Roman" w:cs="Times New Roman"/>
          <w:sz w:val="24"/>
          <w:szCs w:val="24"/>
        </w:rPr>
        <w:br/>
      </w:r>
      <w:r w:rsidRPr="00C840AA">
        <w:rPr>
          <w:rFonts w:ascii="Times New Roman" w:hAnsi="Times New Roman" w:cs="Times New Roman"/>
          <w:sz w:val="24"/>
          <w:szCs w:val="24"/>
        </w:rPr>
        <w:t>на выбор: врач телемедицины, биотехнолог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«Россия добрая: узнаю о профессиях на благо общества» (сфера социального развития, туризма и гостеприимства).</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 xml:space="preserve">Профориентационное занятие «Пробую профессию на благо общества» (моделирующая онлайн-проба на платформе проекта «Билет в будущее» по профессиям </w:t>
      </w:r>
      <w:r>
        <w:rPr>
          <w:rFonts w:ascii="Times New Roman" w:hAnsi="Times New Roman" w:cs="Times New Roman"/>
          <w:sz w:val="24"/>
          <w:szCs w:val="24"/>
        </w:rPr>
        <w:br/>
      </w:r>
      <w:bookmarkStart w:id="1" w:name="_GoBack"/>
      <w:bookmarkEnd w:id="1"/>
      <w:r w:rsidRPr="00C840AA">
        <w:rPr>
          <w:rFonts w:ascii="Times New Roman" w:hAnsi="Times New Roman" w:cs="Times New Roman"/>
          <w:sz w:val="24"/>
          <w:szCs w:val="24"/>
        </w:rPr>
        <w:t>на выбор: менеджер по туризму, организатор благотворительных мероприятий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«Россия креативная: узнаю творческие профессии» (сфера культуры и искусства).</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«Один день в профессии» (часть 1) (учитель, актер, эколог).</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«Один день в профессии» (часть 2) (пожарный, ветеринар, повар).</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Профориентационный сериал проекта «Билет в будущее» (часть 1).</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Профориентационный сериал проекта «Билет в будущее» (часть 2).</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«Пробую профессию в инженерной сфере» (моделирующая онлайн-проба на платформе проекта «Билет в будущее»).</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«Пробую профессию в цифровой сфере» (моделирующая онлайн-проба на платформе проекта «Билет в будущее»).</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«Пробую профессию в сфере промышленности» (моделирующая онлайн-проба на платформе проекта «Билет в будущее»).</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«Пробую профессию в сфере медицины» (моделирующая онлайн-проба на платформе проекта «Билет в будущее»).</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«Пробую профессию в креативной сфере» (моделирующая онлайн-проба на платформе проекта «Билет в будущее»).</w:t>
      </w:r>
    </w:p>
    <w:p w:rsidR="00187A55" w:rsidRPr="00C840AA" w:rsidRDefault="00187A55" w:rsidP="003F0C98">
      <w:pPr>
        <w:spacing w:after="0"/>
        <w:ind w:firstLine="567"/>
        <w:jc w:val="both"/>
        <w:rPr>
          <w:rFonts w:ascii="Times New Roman" w:hAnsi="Times New Roman" w:cs="Times New Roman"/>
          <w:sz w:val="24"/>
          <w:szCs w:val="24"/>
        </w:rPr>
      </w:pPr>
      <w:r w:rsidRPr="00C840AA">
        <w:rPr>
          <w:rFonts w:ascii="Times New Roman" w:hAnsi="Times New Roman" w:cs="Times New Roman"/>
          <w:sz w:val="24"/>
          <w:szCs w:val="24"/>
        </w:rPr>
        <w:t>Профориентационное занятие «Моё будущее – Моя страна».</w:t>
      </w:r>
    </w:p>
    <w:p w:rsidR="00187A55" w:rsidRDefault="00187A55" w:rsidP="003F0C98">
      <w:pPr>
        <w:spacing w:after="0"/>
        <w:ind w:firstLine="567"/>
        <w:jc w:val="both"/>
        <w:rPr>
          <w:rFonts w:ascii="Times New Roman" w:hAnsi="Times New Roman" w:cs="Times New Roman"/>
          <w:b/>
          <w:sz w:val="24"/>
          <w:szCs w:val="24"/>
        </w:rPr>
      </w:pPr>
    </w:p>
    <w:p w:rsidR="00187A55" w:rsidRDefault="00187A55">
      <w:pPr>
        <w:rPr>
          <w:rFonts w:ascii="Times New Roman" w:hAnsi="Times New Roman" w:cs="Times New Roman"/>
          <w:b/>
          <w:sz w:val="24"/>
          <w:szCs w:val="24"/>
        </w:rPr>
      </w:pPr>
      <w:r>
        <w:rPr>
          <w:rFonts w:ascii="Times New Roman" w:hAnsi="Times New Roman" w:cs="Times New Roman"/>
          <w:b/>
          <w:sz w:val="24"/>
          <w:szCs w:val="24"/>
        </w:rPr>
        <w:br w:type="page"/>
      </w:r>
    </w:p>
    <w:p w:rsidR="00187A55" w:rsidRDefault="00187A55">
      <w:pPr>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p w:rsidR="00187A55" w:rsidRDefault="00187A55" w:rsidP="00C840AA">
      <w:pPr>
        <w:jc w:val="center"/>
        <w:rPr>
          <w:rFonts w:ascii="Times New Roman" w:hAnsi="Times New Roman" w:cs="Times New Roman"/>
          <w:b/>
          <w:sz w:val="24"/>
          <w:szCs w:val="24"/>
        </w:rPr>
      </w:pPr>
      <w:r>
        <w:rPr>
          <w:rFonts w:ascii="Times New Roman" w:hAnsi="Times New Roman" w:cs="Times New Roman"/>
          <w:b/>
          <w:sz w:val="24"/>
          <w:szCs w:val="24"/>
        </w:rPr>
        <w:t>7 и 9 КЛАССЫ</w:t>
      </w:r>
    </w:p>
    <w:tbl>
      <w:tblPr>
        <w:tblW w:w="10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2"/>
        <w:gridCol w:w="5358"/>
        <w:gridCol w:w="1559"/>
        <w:gridCol w:w="2552"/>
      </w:tblGrid>
      <w:tr w:rsidR="00187A55" w:rsidTr="00C117A7">
        <w:trPr>
          <w:trHeight w:val="276"/>
        </w:trPr>
        <w:tc>
          <w:tcPr>
            <w:tcW w:w="812" w:type="dxa"/>
            <w:vMerge w:val="restart"/>
            <w:vAlign w:val="center"/>
          </w:tcPr>
          <w:p w:rsidR="00187A55" w:rsidRPr="00C117A7" w:rsidRDefault="00187A55" w:rsidP="00C117A7">
            <w:pPr>
              <w:spacing w:after="0" w:line="240" w:lineRule="auto"/>
              <w:jc w:val="center"/>
              <w:rPr>
                <w:rFonts w:ascii="Times New Roman" w:hAnsi="Times New Roman" w:cs="Times New Roman"/>
                <w:b/>
                <w:color w:val="000000"/>
                <w:sz w:val="24"/>
                <w:szCs w:val="24"/>
              </w:rPr>
            </w:pPr>
            <w:r w:rsidRPr="00C117A7">
              <w:rPr>
                <w:rFonts w:ascii="Times New Roman" w:hAnsi="Times New Roman" w:cs="Times New Roman"/>
                <w:b/>
                <w:color w:val="000000"/>
                <w:sz w:val="24"/>
                <w:szCs w:val="24"/>
              </w:rPr>
              <w:t>№ п/п</w:t>
            </w:r>
          </w:p>
        </w:tc>
        <w:tc>
          <w:tcPr>
            <w:tcW w:w="5358" w:type="dxa"/>
            <w:vMerge w:val="restart"/>
            <w:vAlign w:val="center"/>
          </w:tcPr>
          <w:p w:rsidR="00187A55" w:rsidRPr="00C117A7" w:rsidRDefault="00187A55" w:rsidP="00C117A7">
            <w:pPr>
              <w:spacing w:after="0" w:line="240" w:lineRule="auto"/>
              <w:jc w:val="center"/>
              <w:rPr>
                <w:rFonts w:ascii="Times New Roman" w:hAnsi="Times New Roman" w:cs="Times New Roman"/>
                <w:b/>
                <w:color w:val="000000"/>
                <w:sz w:val="24"/>
                <w:szCs w:val="24"/>
              </w:rPr>
            </w:pPr>
            <w:r w:rsidRPr="00C117A7">
              <w:rPr>
                <w:rFonts w:ascii="Times New Roman" w:hAnsi="Times New Roman" w:cs="Times New Roman"/>
                <w:b/>
                <w:color w:val="000000"/>
                <w:sz w:val="24"/>
                <w:szCs w:val="24"/>
              </w:rPr>
              <w:t>Наименование разделов и тем программы</w:t>
            </w:r>
          </w:p>
        </w:tc>
        <w:tc>
          <w:tcPr>
            <w:tcW w:w="1559" w:type="dxa"/>
            <w:vMerge w:val="restart"/>
            <w:vAlign w:val="center"/>
          </w:tcPr>
          <w:p w:rsidR="00187A55" w:rsidRPr="00C117A7" w:rsidRDefault="00187A55" w:rsidP="00C117A7">
            <w:pPr>
              <w:spacing w:after="0" w:line="240" w:lineRule="auto"/>
              <w:jc w:val="center"/>
              <w:rPr>
                <w:rFonts w:ascii="Times New Roman" w:hAnsi="Times New Roman" w:cs="Times New Roman"/>
                <w:b/>
                <w:sz w:val="24"/>
                <w:szCs w:val="24"/>
              </w:rPr>
            </w:pPr>
            <w:r w:rsidRPr="00C117A7">
              <w:rPr>
                <w:rFonts w:ascii="Times New Roman" w:hAnsi="Times New Roman" w:cs="Times New Roman"/>
                <w:b/>
                <w:color w:val="000000"/>
                <w:sz w:val="24"/>
                <w:szCs w:val="24"/>
                <w:highlight w:val="white"/>
              </w:rPr>
              <w:t>Количество часов</w:t>
            </w:r>
          </w:p>
        </w:tc>
        <w:tc>
          <w:tcPr>
            <w:tcW w:w="2552" w:type="dxa"/>
            <w:vMerge w:val="restart"/>
            <w:vAlign w:val="center"/>
          </w:tcPr>
          <w:p w:rsidR="00187A55" w:rsidRPr="00C117A7" w:rsidRDefault="00187A55" w:rsidP="00C117A7">
            <w:pPr>
              <w:spacing w:after="0" w:line="240" w:lineRule="auto"/>
              <w:jc w:val="center"/>
              <w:rPr>
                <w:rFonts w:ascii="Times New Roman" w:hAnsi="Times New Roman" w:cs="Times New Roman"/>
                <w:b/>
                <w:sz w:val="24"/>
                <w:szCs w:val="24"/>
              </w:rPr>
            </w:pPr>
            <w:r w:rsidRPr="00C117A7">
              <w:rPr>
                <w:rFonts w:ascii="Times New Roman" w:hAnsi="Times New Roman" w:cs="Times New Roman"/>
                <w:b/>
                <w:color w:val="000000"/>
                <w:sz w:val="24"/>
                <w:szCs w:val="24"/>
                <w:highlight w:val="white"/>
              </w:rPr>
              <w:t>Электронные (цифровые) образовательные ресурсы</w:t>
            </w:r>
          </w:p>
        </w:tc>
      </w:tr>
      <w:tr w:rsidR="00187A55" w:rsidTr="00C117A7">
        <w:trPr>
          <w:trHeight w:val="276"/>
        </w:trPr>
        <w:tc>
          <w:tcPr>
            <w:tcW w:w="812" w:type="dxa"/>
            <w:vMerge/>
          </w:tcPr>
          <w:p w:rsidR="00187A55" w:rsidRPr="00C117A7" w:rsidRDefault="00187A55" w:rsidP="00C117A7">
            <w:pPr>
              <w:spacing w:after="0" w:line="240" w:lineRule="auto"/>
              <w:rPr>
                <w:rFonts w:ascii="Times New Roman" w:hAnsi="Times New Roman" w:cs="Times New Roman"/>
                <w:sz w:val="24"/>
                <w:szCs w:val="24"/>
              </w:rPr>
            </w:pPr>
          </w:p>
        </w:tc>
        <w:tc>
          <w:tcPr>
            <w:tcW w:w="5358" w:type="dxa"/>
            <w:vMerge/>
          </w:tcPr>
          <w:p w:rsidR="00187A55" w:rsidRPr="00C117A7" w:rsidRDefault="00187A55" w:rsidP="00C117A7">
            <w:pPr>
              <w:spacing w:after="0" w:line="240" w:lineRule="auto"/>
              <w:rPr>
                <w:rFonts w:ascii="Times New Roman" w:hAnsi="Times New Roman" w:cs="Times New Roman"/>
                <w:sz w:val="24"/>
                <w:szCs w:val="24"/>
              </w:rPr>
            </w:pPr>
          </w:p>
        </w:tc>
        <w:tc>
          <w:tcPr>
            <w:tcW w:w="1559" w:type="dxa"/>
            <w:vMerge/>
          </w:tcPr>
          <w:p w:rsidR="00187A55" w:rsidRPr="00C117A7" w:rsidRDefault="00187A55" w:rsidP="00C117A7">
            <w:pPr>
              <w:spacing w:after="0" w:line="240" w:lineRule="auto"/>
              <w:jc w:val="center"/>
              <w:rPr>
                <w:rFonts w:ascii="Times New Roman" w:hAnsi="Times New Roman" w:cs="Times New Roman"/>
                <w:color w:val="000000"/>
                <w:sz w:val="24"/>
                <w:szCs w:val="24"/>
              </w:rPr>
            </w:pPr>
          </w:p>
        </w:tc>
        <w:tc>
          <w:tcPr>
            <w:tcW w:w="2552" w:type="dxa"/>
            <w:vMerge/>
          </w:tcPr>
          <w:p w:rsidR="00187A55" w:rsidRPr="00C117A7" w:rsidRDefault="00187A55" w:rsidP="00C117A7">
            <w:pPr>
              <w:spacing w:after="0" w:line="240" w:lineRule="auto"/>
              <w:rPr>
                <w:rFonts w:ascii="Times New Roman" w:hAnsi="Times New Roman" w:cs="Times New Roman"/>
                <w:sz w:val="24"/>
                <w:szCs w:val="24"/>
              </w:rPr>
            </w:pPr>
          </w:p>
        </w:tc>
      </w:tr>
      <w:tr w:rsidR="00187A55" w:rsidTr="00C117A7">
        <w:trPr>
          <w:trHeight w:val="251"/>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«Моя Россия – мои горизонты, мои достижения»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9" w:history="1">
              <w:r w:rsidRPr="00C117A7">
                <w:rPr>
                  <w:rStyle w:val="Hyperlink"/>
                  <w:rFonts w:ascii="Times New Roman" w:hAnsi="Times New Roman"/>
                  <w:sz w:val="24"/>
                  <w:szCs w:val="24"/>
                </w:rPr>
                <w:t>https://bvb-kb.ru/?section=vneurochnaya-deyatelnost</w:t>
              </w:r>
            </w:hyperlink>
          </w:p>
        </w:tc>
      </w:tr>
      <w:tr w:rsidR="00187A55" w:rsidTr="00C117A7">
        <w:trPr>
          <w:trHeight w:val="251"/>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Тематическое профориентационное занятие «Открой свое будущее»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0" w:history="1">
              <w:r w:rsidRPr="00C117A7">
                <w:rPr>
                  <w:rStyle w:val="Hyperlink"/>
                  <w:rFonts w:ascii="Times New Roman" w:hAnsi="Times New Roman"/>
                  <w:sz w:val="24"/>
                  <w:szCs w:val="24"/>
                </w:rPr>
                <w:t>https://bvb-kb.ru/?section=vneurochnaya-deyatelnost</w:t>
              </w:r>
            </w:hyperlink>
          </w:p>
        </w:tc>
      </w:tr>
      <w:tr w:rsidR="00187A55" w:rsidTr="00C117A7">
        <w:trPr>
          <w:trHeight w:val="251"/>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3</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Тематическое профориентационное занятие «Познаю себя»</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1"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4</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Россия аграрная: растениеводство, садоводство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2"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5</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Россия индустриальная: атомная промышленность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3"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6</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Практико-ориентированное занятие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4"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7</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аграрная: пищевая промышленность и общественное питание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5"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8</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здоровая: биотехнологии, экология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6"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9</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Практико-ориентированное занятие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7"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10</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безопасная: полиция, противопожарная служба, служба спасения, охрана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8"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11</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комфортная: транспорт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19"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12</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здоровая: медицина и фармация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0"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13</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деловая: предпринимательство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1"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14</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комфортная: энергетика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2"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15</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Практико-ориентированное занятие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3"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16</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Проектное занятие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4"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17</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Профориентационное тематическое занятие «Мое будущее»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5"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18</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индустриальная: добыча и переработка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6"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19</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Россия индустриальная: легкая промышленность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7"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20</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Россия умная: наука и образование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8"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21</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Практико-ориентированное занятие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29"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22</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индустриальная: тяжелая промышленность, машиностроение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0"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23</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безопасная: военно-промышленный комплекс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1" w:history="1">
              <w:r w:rsidRPr="00C117A7">
                <w:rPr>
                  <w:rStyle w:val="Hyperlink"/>
                  <w:rFonts w:ascii="Times New Roman" w:hAnsi="Times New Roman"/>
                  <w:sz w:val="24"/>
                  <w:szCs w:val="24"/>
                </w:rPr>
                <w:t>https://bvb-kb.ru/?section=vneurochnaya-deyatelnost</w:t>
              </w:r>
            </w:hyperlink>
          </w:p>
        </w:tc>
      </w:tr>
      <w:tr w:rsidR="00187A55" w:rsidTr="00C117A7">
        <w:trPr>
          <w:trHeight w:val="265"/>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24</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Практико-ориентированное занятие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2"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25</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умная: программирование и телекоммуникации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3"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26</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комфортная: строительство и архитектура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4"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27</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Практико-ориентированное занятие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5"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28</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социальная: сервис и туризм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6"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29</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Россия креативная: искусство и дизайн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7"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30</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Практико-ориентированное занятие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8"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31</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аграрная: животноводство, селекция и генетика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39"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32</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Россия безопасная: вооруженные силы, гражданская оборона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40"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33</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Практико-ориентированное занятие (1 час) </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41"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jc w:val="center"/>
              <w:rPr>
                <w:rFonts w:ascii="Times New Roman" w:hAnsi="Times New Roman" w:cs="Times New Roman"/>
                <w:sz w:val="24"/>
                <w:szCs w:val="24"/>
              </w:rPr>
            </w:pPr>
            <w:r w:rsidRPr="00C117A7">
              <w:rPr>
                <w:rFonts w:ascii="Times New Roman" w:hAnsi="Times New Roman" w:cs="Times New Roman"/>
                <w:sz w:val="24"/>
                <w:szCs w:val="24"/>
              </w:rPr>
              <w:t>34</w:t>
            </w:r>
          </w:p>
        </w:tc>
        <w:tc>
          <w:tcPr>
            <w:tcW w:w="5358" w:type="dxa"/>
            <w:vAlign w:val="bottom"/>
          </w:tcPr>
          <w:p w:rsidR="00187A55" w:rsidRPr="00C117A7" w:rsidRDefault="00187A55" w:rsidP="00C117A7">
            <w:pPr>
              <w:spacing w:after="0" w:line="240" w:lineRule="auto"/>
              <w:rPr>
                <w:rFonts w:ascii="Times New Roman" w:hAnsi="Times New Roman" w:cs="Times New Roman"/>
                <w:color w:val="222222"/>
                <w:sz w:val="24"/>
                <w:szCs w:val="24"/>
              </w:rPr>
            </w:pPr>
            <w:r w:rsidRPr="00C117A7">
              <w:rPr>
                <w:rFonts w:ascii="Times New Roman" w:hAnsi="Times New Roman" w:cs="Times New Roman"/>
                <w:color w:val="222222"/>
                <w:sz w:val="24"/>
                <w:szCs w:val="24"/>
              </w:rPr>
              <w:t xml:space="preserve"> Рефлексивное занятие (1 час)</w:t>
            </w: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1</w:t>
            </w:r>
          </w:p>
        </w:tc>
        <w:tc>
          <w:tcPr>
            <w:tcW w:w="2552" w:type="dxa"/>
          </w:tcPr>
          <w:p w:rsidR="00187A55" w:rsidRPr="00C117A7" w:rsidRDefault="00187A55" w:rsidP="00C117A7">
            <w:pPr>
              <w:spacing w:after="0" w:line="240" w:lineRule="auto"/>
              <w:rPr>
                <w:rFonts w:ascii="Times New Roman" w:hAnsi="Times New Roman" w:cs="Times New Roman"/>
                <w:sz w:val="24"/>
                <w:szCs w:val="24"/>
              </w:rPr>
            </w:pPr>
            <w:hyperlink r:id="rId42" w:history="1">
              <w:r w:rsidRPr="00C117A7">
                <w:rPr>
                  <w:rStyle w:val="Hyperlink"/>
                  <w:rFonts w:ascii="Times New Roman" w:hAnsi="Times New Roman"/>
                  <w:sz w:val="24"/>
                  <w:szCs w:val="24"/>
                </w:rPr>
                <w:t>https://bvb-kb.ru/?section=vneurochnaya-deyatelnost</w:t>
              </w:r>
            </w:hyperlink>
          </w:p>
        </w:tc>
      </w:tr>
      <w:tr w:rsidR="00187A55" w:rsidTr="00C117A7">
        <w:trPr>
          <w:trHeight w:val="263"/>
        </w:trPr>
        <w:tc>
          <w:tcPr>
            <w:tcW w:w="812" w:type="dxa"/>
          </w:tcPr>
          <w:p w:rsidR="00187A55" w:rsidRPr="00C117A7" w:rsidRDefault="00187A55" w:rsidP="00C117A7">
            <w:pPr>
              <w:spacing w:after="0" w:line="240" w:lineRule="auto"/>
              <w:rPr>
                <w:rFonts w:ascii="Times New Roman" w:hAnsi="Times New Roman" w:cs="Times New Roman"/>
                <w:sz w:val="24"/>
                <w:szCs w:val="24"/>
              </w:rPr>
            </w:pPr>
          </w:p>
        </w:tc>
        <w:tc>
          <w:tcPr>
            <w:tcW w:w="5358" w:type="dxa"/>
          </w:tcPr>
          <w:p w:rsidR="00187A55" w:rsidRPr="00C117A7" w:rsidRDefault="00187A55" w:rsidP="00C117A7">
            <w:pPr>
              <w:spacing w:after="0" w:line="240" w:lineRule="auto"/>
              <w:rPr>
                <w:rFonts w:ascii="Times New Roman" w:hAnsi="Times New Roman" w:cs="Times New Roman"/>
                <w:sz w:val="24"/>
                <w:szCs w:val="24"/>
              </w:rPr>
            </w:pPr>
          </w:p>
        </w:tc>
        <w:tc>
          <w:tcPr>
            <w:tcW w:w="1559" w:type="dxa"/>
          </w:tcPr>
          <w:p w:rsidR="00187A55" w:rsidRPr="00C117A7" w:rsidRDefault="00187A55" w:rsidP="00C117A7">
            <w:pPr>
              <w:spacing w:after="0" w:line="240" w:lineRule="auto"/>
              <w:jc w:val="center"/>
              <w:rPr>
                <w:rFonts w:ascii="Times New Roman" w:hAnsi="Times New Roman" w:cs="Times New Roman"/>
                <w:color w:val="000000"/>
                <w:sz w:val="24"/>
                <w:szCs w:val="24"/>
              </w:rPr>
            </w:pPr>
            <w:r w:rsidRPr="00C117A7">
              <w:rPr>
                <w:rFonts w:ascii="Times New Roman" w:hAnsi="Times New Roman" w:cs="Times New Roman"/>
                <w:color w:val="000000"/>
                <w:sz w:val="24"/>
                <w:szCs w:val="24"/>
              </w:rPr>
              <w:t>34</w:t>
            </w:r>
          </w:p>
        </w:tc>
        <w:tc>
          <w:tcPr>
            <w:tcW w:w="2552" w:type="dxa"/>
          </w:tcPr>
          <w:p w:rsidR="00187A55" w:rsidRPr="00C117A7" w:rsidRDefault="00187A55" w:rsidP="00C117A7">
            <w:pPr>
              <w:spacing w:after="0" w:line="240" w:lineRule="auto"/>
              <w:rPr>
                <w:rFonts w:ascii="Times New Roman" w:hAnsi="Times New Roman" w:cs="Times New Roman"/>
                <w:sz w:val="24"/>
                <w:szCs w:val="24"/>
              </w:rPr>
            </w:pPr>
          </w:p>
        </w:tc>
      </w:tr>
    </w:tbl>
    <w:p w:rsidR="00187A55" w:rsidRDefault="00187A55">
      <w:pPr>
        <w:rPr>
          <w:rFonts w:ascii="Times New Roman" w:hAnsi="Times New Roman" w:cs="Times New Roman"/>
          <w:sz w:val="24"/>
          <w:szCs w:val="24"/>
        </w:rPr>
      </w:pPr>
    </w:p>
    <w:p w:rsidR="00187A55" w:rsidRDefault="00187A55" w:rsidP="000F56A4">
      <w:pPr>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УЧЕБНО-МЕТОДИЧЕСКОЕ ОБЕСПЕЧЕНИЕ ОБРАЗОВАТЕЛЬНОГО ПРОЦЕССА</w:t>
      </w:r>
    </w:p>
    <w:p w:rsidR="00187A55" w:rsidRDefault="00187A55" w:rsidP="000F56A4">
      <w:pPr>
        <w:rPr>
          <w:rFonts w:ascii="Times New Roman" w:hAnsi="Times New Roman" w:cs="Times New Roman"/>
          <w:b/>
          <w:sz w:val="24"/>
          <w:szCs w:val="24"/>
          <w:highlight w:val="white"/>
        </w:rPr>
      </w:pPr>
      <w:r>
        <w:rPr>
          <w:rFonts w:ascii="Times New Roman" w:hAnsi="Times New Roman" w:cs="Times New Roman"/>
          <w:b/>
          <w:sz w:val="24"/>
          <w:szCs w:val="24"/>
          <w:highlight w:val="white"/>
        </w:rPr>
        <w:t>ЦИФРОВЫЕ ОБРАЗОВАТЕЛЬНЫЕ РЕСУРСЫ И РЕСУРСЫ СЕТИ ИНТЕРНЕТ</w:t>
      </w:r>
    </w:p>
    <w:p w:rsidR="00187A55" w:rsidRPr="00824F83" w:rsidRDefault="00187A55" w:rsidP="00824F83">
      <w:pPr>
        <w:ind w:firstLine="709"/>
        <w:jc w:val="both"/>
        <w:rPr>
          <w:rFonts w:ascii="Times New Roman" w:hAnsi="Times New Roman" w:cs="Times New Roman"/>
          <w:sz w:val="24"/>
          <w:szCs w:val="24"/>
        </w:rPr>
      </w:pPr>
      <w:r w:rsidRPr="001E4BA5">
        <w:rPr>
          <w:rFonts w:ascii="Times New Roman" w:hAnsi="Times New Roman" w:cs="Times New Roman"/>
          <w:sz w:val="24"/>
          <w:szCs w:val="24"/>
        </w:rPr>
        <w:t>Материалы для внеурочной деятельности Профминимума</w:t>
      </w:r>
      <w:r>
        <w:rPr>
          <w:rFonts w:ascii="Times New Roman" w:hAnsi="Times New Roman" w:cs="Times New Roman"/>
          <w:sz w:val="24"/>
          <w:szCs w:val="24"/>
        </w:rPr>
        <w:t xml:space="preserve">: </w:t>
      </w:r>
      <w:hyperlink r:id="rId43" w:history="1">
        <w:r w:rsidRPr="00D83DBD">
          <w:rPr>
            <w:rStyle w:val="Hyperlink"/>
            <w:rFonts w:ascii="Times New Roman" w:hAnsi="Times New Roman"/>
            <w:sz w:val="24"/>
            <w:szCs w:val="24"/>
          </w:rPr>
          <w:t>https://bvb-kb.ru/?section=vneurochnaya-deyatelnost</w:t>
        </w:r>
      </w:hyperlink>
    </w:p>
    <w:sectPr w:rsidR="00187A55" w:rsidRPr="00824F83" w:rsidSect="001A0089">
      <w:pgSz w:w="11906" w:h="16838"/>
      <w:pgMar w:top="567" w:right="282" w:bottom="1134" w:left="709" w:header="708" w:footer="708"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A55" w:rsidRDefault="00187A55" w:rsidP="00692164">
      <w:pPr>
        <w:spacing w:after="0" w:line="240" w:lineRule="auto"/>
      </w:pPr>
      <w:r>
        <w:separator/>
      </w:r>
    </w:p>
  </w:endnote>
  <w:endnote w:type="continuationSeparator" w:id="0">
    <w:p w:rsidR="00187A55" w:rsidRDefault="00187A55" w:rsidP="00692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55" w:rsidRDefault="00187A55">
    <w:pPr>
      <w:pStyle w:val="Footer"/>
      <w:jc w:val="right"/>
    </w:pPr>
    <w:fldSimple w:instr="PAGE   \* MERGEFORMAT">
      <w:r>
        <w:rPr>
          <w:noProof/>
        </w:rPr>
        <w:t>11</w:t>
      </w:r>
    </w:fldSimple>
  </w:p>
  <w:p w:rsidR="00187A55" w:rsidRDefault="00187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A55" w:rsidRDefault="00187A55" w:rsidP="00692164">
      <w:pPr>
        <w:spacing w:after="0" w:line="240" w:lineRule="auto"/>
      </w:pPr>
      <w:r>
        <w:separator/>
      </w:r>
    </w:p>
  </w:footnote>
  <w:footnote w:type="continuationSeparator" w:id="0">
    <w:p w:rsidR="00187A55" w:rsidRDefault="00187A55" w:rsidP="006921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A60BE"/>
    <w:multiLevelType w:val="hybridMultilevel"/>
    <w:tmpl w:val="3F4CA56A"/>
    <w:lvl w:ilvl="0" w:tplc="4A64387C">
      <w:start w:val="1"/>
      <w:numFmt w:val="bullet"/>
      <w:lvlText w:val="•"/>
      <w:lvlJc w:val="left"/>
      <w:pPr>
        <w:tabs>
          <w:tab w:val="num" w:pos="720"/>
        </w:tabs>
        <w:ind w:left="720" w:hanging="360"/>
      </w:pPr>
      <w:rPr>
        <w:rFonts w:ascii="Times New Roman" w:hAnsi="Times New Roman" w:hint="default"/>
      </w:rPr>
    </w:lvl>
    <w:lvl w:ilvl="1" w:tplc="344EDE44" w:tentative="1">
      <w:start w:val="1"/>
      <w:numFmt w:val="bullet"/>
      <w:lvlText w:val="•"/>
      <w:lvlJc w:val="left"/>
      <w:pPr>
        <w:tabs>
          <w:tab w:val="num" w:pos="1440"/>
        </w:tabs>
        <w:ind w:left="1440" w:hanging="360"/>
      </w:pPr>
      <w:rPr>
        <w:rFonts w:ascii="Times New Roman" w:hAnsi="Times New Roman" w:hint="default"/>
      </w:rPr>
    </w:lvl>
    <w:lvl w:ilvl="2" w:tplc="59FC78E0" w:tentative="1">
      <w:start w:val="1"/>
      <w:numFmt w:val="bullet"/>
      <w:lvlText w:val="•"/>
      <w:lvlJc w:val="left"/>
      <w:pPr>
        <w:tabs>
          <w:tab w:val="num" w:pos="2160"/>
        </w:tabs>
        <w:ind w:left="2160" w:hanging="360"/>
      </w:pPr>
      <w:rPr>
        <w:rFonts w:ascii="Times New Roman" w:hAnsi="Times New Roman" w:hint="default"/>
      </w:rPr>
    </w:lvl>
    <w:lvl w:ilvl="3" w:tplc="CD303800" w:tentative="1">
      <w:start w:val="1"/>
      <w:numFmt w:val="bullet"/>
      <w:lvlText w:val="•"/>
      <w:lvlJc w:val="left"/>
      <w:pPr>
        <w:tabs>
          <w:tab w:val="num" w:pos="2880"/>
        </w:tabs>
        <w:ind w:left="2880" w:hanging="360"/>
      </w:pPr>
      <w:rPr>
        <w:rFonts w:ascii="Times New Roman" w:hAnsi="Times New Roman" w:hint="default"/>
      </w:rPr>
    </w:lvl>
    <w:lvl w:ilvl="4" w:tplc="E3E084BA" w:tentative="1">
      <w:start w:val="1"/>
      <w:numFmt w:val="bullet"/>
      <w:lvlText w:val="•"/>
      <w:lvlJc w:val="left"/>
      <w:pPr>
        <w:tabs>
          <w:tab w:val="num" w:pos="3600"/>
        </w:tabs>
        <w:ind w:left="3600" w:hanging="360"/>
      </w:pPr>
      <w:rPr>
        <w:rFonts w:ascii="Times New Roman" w:hAnsi="Times New Roman" w:hint="default"/>
      </w:rPr>
    </w:lvl>
    <w:lvl w:ilvl="5" w:tplc="3FC01822" w:tentative="1">
      <w:start w:val="1"/>
      <w:numFmt w:val="bullet"/>
      <w:lvlText w:val="•"/>
      <w:lvlJc w:val="left"/>
      <w:pPr>
        <w:tabs>
          <w:tab w:val="num" w:pos="4320"/>
        </w:tabs>
        <w:ind w:left="4320" w:hanging="360"/>
      </w:pPr>
      <w:rPr>
        <w:rFonts w:ascii="Times New Roman" w:hAnsi="Times New Roman" w:hint="default"/>
      </w:rPr>
    </w:lvl>
    <w:lvl w:ilvl="6" w:tplc="51FEDCDC" w:tentative="1">
      <w:start w:val="1"/>
      <w:numFmt w:val="bullet"/>
      <w:lvlText w:val="•"/>
      <w:lvlJc w:val="left"/>
      <w:pPr>
        <w:tabs>
          <w:tab w:val="num" w:pos="5040"/>
        </w:tabs>
        <w:ind w:left="5040" w:hanging="360"/>
      </w:pPr>
      <w:rPr>
        <w:rFonts w:ascii="Times New Roman" w:hAnsi="Times New Roman" w:hint="default"/>
      </w:rPr>
    </w:lvl>
    <w:lvl w:ilvl="7" w:tplc="A2A4E724" w:tentative="1">
      <w:start w:val="1"/>
      <w:numFmt w:val="bullet"/>
      <w:lvlText w:val="•"/>
      <w:lvlJc w:val="left"/>
      <w:pPr>
        <w:tabs>
          <w:tab w:val="num" w:pos="5760"/>
        </w:tabs>
        <w:ind w:left="5760" w:hanging="360"/>
      </w:pPr>
      <w:rPr>
        <w:rFonts w:ascii="Times New Roman" w:hAnsi="Times New Roman" w:hint="default"/>
      </w:rPr>
    </w:lvl>
    <w:lvl w:ilvl="8" w:tplc="DBBEC1F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0E1"/>
    <w:rsid w:val="00007A7E"/>
    <w:rsid w:val="00061191"/>
    <w:rsid w:val="000E00A3"/>
    <w:rsid w:val="000F56A4"/>
    <w:rsid w:val="0017574D"/>
    <w:rsid w:val="00184BAB"/>
    <w:rsid w:val="00187A55"/>
    <w:rsid w:val="001A0089"/>
    <w:rsid w:val="001D004A"/>
    <w:rsid w:val="001E4BA5"/>
    <w:rsid w:val="00264E33"/>
    <w:rsid w:val="002E63B8"/>
    <w:rsid w:val="003024CD"/>
    <w:rsid w:val="00315317"/>
    <w:rsid w:val="00323C01"/>
    <w:rsid w:val="003A65BD"/>
    <w:rsid w:val="003E693B"/>
    <w:rsid w:val="003F0C98"/>
    <w:rsid w:val="004B648D"/>
    <w:rsid w:val="00554C4F"/>
    <w:rsid w:val="00561C1B"/>
    <w:rsid w:val="005820B6"/>
    <w:rsid w:val="00627A70"/>
    <w:rsid w:val="0063116C"/>
    <w:rsid w:val="006311E0"/>
    <w:rsid w:val="00657E03"/>
    <w:rsid w:val="006805C2"/>
    <w:rsid w:val="0068102B"/>
    <w:rsid w:val="00692164"/>
    <w:rsid w:val="006F0C0A"/>
    <w:rsid w:val="006F72C4"/>
    <w:rsid w:val="00752034"/>
    <w:rsid w:val="007E21E6"/>
    <w:rsid w:val="008030E6"/>
    <w:rsid w:val="0080360A"/>
    <w:rsid w:val="00824F83"/>
    <w:rsid w:val="00832D9E"/>
    <w:rsid w:val="008B1E37"/>
    <w:rsid w:val="008E4557"/>
    <w:rsid w:val="009308E2"/>
    <w:rsid w:val="0093437C"/>
    <w:rsid w:val="00934F85"/>
    <w:rsid w:val="00941592"/>
    <w:rsid w:val="009710E1"/>
    <w:rsid w:val="00A078EA"/>
    <w:rsid w:val="00A434A6"/>
    <w:rsid w:val="00A92690"/>
    <w:rsid w:val="00B35A4B"/>
    <w:rsid w:val="00BA6B07"/>
    <w:rsid w:val="00C117A7"/>
    <w:rsid w:val="00C52E90"/>
    <w:rsid w:val="00C840AA"/>
    <w:rsid w:val="00CB3176"/>
    <w:rsid w:val="00CC6917"/>
    <w:rsid w:val="00CC7D8F"/>
    <w:rsid w:val="00CD3D80"/>
    <w:rsid w:val="00D068E8"/>
    <w:rsid w:val="00D10EC0"/>
    <w:rsid w:val="00D16C97"/>
    <w:rsid w:val="00D77BFD"/>
    <w:rsid w:val="00D83DBD"/>
    <w:rsid w:val="00DE1AB0"/>
    <w:rsid w:val="00E218EA"/>
    <w:rsid w:val="00E42EED"/>
    <w:rsid w:val="00E81075"/>
    <w:rsid w:val="00EA3779"/>
    <w:rsid w:val="00F371EA"/>
    <w:rsid w:val="00F4763B"/>
    <w:rsid w:val="00F477C9"/>
    <w:rsid w:val="00F91FF5"/>
    <w:rsid w:val="00FC78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B07"/>
    <w:pPr>
      <w:spacing w:after="200" w:line="276" w:lineRule="auto"/>
    </w:pPr>
  </w:style>
  <w:style w:type="paragraph" w:styleId="Heading1">
    <w:name w:val="heading 1"/>
    <w:basedOn w:val="Normal"/>
    <w:next w:val="Normal"/>
    <w:link w:val="Heading1Char"/>
    <w:uiPriority w:val="99"/>
    <w:qFormat/>
    <w:rsid w:val="002E63B8"/>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2E63B8"/>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2E63B8"/>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2E63B8"/>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2E63B8"/>
    <w:pPr>
      <w:keepNext/>
      <w:keepLines/>
      <w:spacing w:before="220" w:after="40"/>
      <w:outlineLvl w:val="4"/>
    </w:pPr>
    <w:rPr>
      <w:b/>
    </w:rPr>
  </w:style>
  <w:style w:type="paragraph" w:styleId="Heading6">
    <w:name w:val="heading 6"/>
    <w:basedOn w:val="Normal"/>
    <w:next w:val="Normal"/>
    <w:link w:val="Heading6Char"/>
    <w:uiPriority w:val="99"/>
    <w:qFormat/>
    <w:rsid w:val="002E63B8"/>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table" w:customStyle="1" w:styleId="TableNormal1">
    <w:name w:val="Table Normal1"/>
    <w:uiPriority w:val="99"/>
    <w:rsid w:val="002E63B8"/>
    <w:pPr>
      <w:spacing w:after="200" w:line="276"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2E63B8"/>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NoSpacing">
    <w:name w:val="No Spacing"/>
    <w:uiPriority w:val="99"/>
    <w:qFormat/>
    <w:rsid w:val="00BA6B07"/>
    <w:pPr>
      <w:widowControl w:val="0"/>
      <w:autoSpaceDE w:val="0"/>
      <w:autoSpaceDN w:val="0"/>
      <w:adjustRightInd w:val="0"/>
      <w:ind w:firstLine="720"/>
      <w:jc w:val="both"/>
    </w:pPr>
    <w:rPr>
      <w:rFonts w:ascii="Arial" w:eastAsia="Times New Roman" w:hAnsi="Arial" w:cs="Arial"/>
      <w:sz w:val="20"/>
      <w:szCs w:val="20"/>
    </w:rPr>
  </w:style>
  <w:style w:type="paragraph" w:customStyle="1" w:styleId="ConsPlusNormal">
    <w:name w:val="ConsPlusNormal"/>
    <w:uiPriority w:val="99"/>
    <w:rsid w:val="00BA6B07"/>
    <w:pPr>
      <w:widowControl w:val="0"/>
      <w:autoSpaceDE w:val="0"/>
      <w:autoSpaceDN w:val="0"/>
      <w:adjustRightInd w:val="0"/>
    </w:pPr>
    <w:rPr>
      <w:rFonts w:ascii="Arial" w:eastAsia="Times New Roman" w:hAnsi="Arial" w:cs="Arial"/>
      <w:sz w:val="20"/>
      <w:szCs w:val="20"/>
    </w:rPr>
  </w:style>
  <w:style w:type="paragraph" w:customStyle="1" w:styleId="a">
    <w:name w:val="Прижатый влево"/>
    <w:basedOn w:val="Normal"/>
    <w:next w:val="Normal"/>
    <w:uiPriority w:val="99"/>
    <w:rsid w:val="00BA6B07"/>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styleId="NormalWeb">
    <w:name w:val="Normal (Web)"/>
    <w:basedOn w:val="Normal"/>
    <w:uiPriority w:val="99"/>
    <w:semiHidden/>
    <w:rsid w:val="00BA6B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BA6B07"/>
    <w:rPr>
      <w:rFonts w:cs="Times New Roman"/>
      <w:b/>
      <w:bCs/>
    </w:rPr>
  </w:style>
  <w:style w:type="table" w:styleId="TableGrid">
    <w:name w:val="Table Grid"/>
    <w:basedOn w:val="TableNormal"/>
    <w:uiPriority w:val="99"/>
    <w:rsid w:val="00BA6B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2E63B8"/>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table" w:customStyle="1" w:styleId="a0">
    <w:name w:val="Стиль"/>
    <w:basedOn w:val="TableNormal1"/>
    <w:uiPriority w:val="99"/>
    <w:rsid w:val="002E63B8"/>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Стиль2"/>
    <w:basedOn w:val="TableNormal1"/>
    <w:uiPriority w:val="99"/>
    <w:rsid w:val="002E63B8"/>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Стиль1"/>
    <w:basedOn w:val="TableNormal1"/>
    <w:uiPriority w:val="99"/>
    <w:rsid w:val="002E63B8"/>
    <w:pPr>
      <w:spacing w:after="0" w:line="240" w:lineRule="auto"/>
    </w:pPr>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rsid w:val="001D004A"/>
    <w:rPr>
      <w:rFonts w:cs="Times New Roman"/>
      <w:color w:val="0000FF"/>
      <w:u w:val="single"/>
    </w:rPr>
  </w:style>
  <w:style w:type="table" w:customStyle="1" w:styleId="10">
    <w:name w:val="Сетка таблицы1"/>
    <w:uiPriority w:val="99"/>
    <w:rsid w:val="00824F83"/>
    <w:rPr>
      <w:rFonts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9216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92164"/>
    <w:rPr>
      <w:rFonts w:cs="Times New Roman"/>
    </w:rPr>
  </w:style>
  <w:style w:type="paragraph" w:styleId="Footer">
    <w:name w:val="footer"/>
    <w:basedOn w:val="Normal"/>
    <w:link w:val="FooterChar"/>
    <w:uiPriority w:val="99"/>
    <w:rsid w:val="0069216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92164"/>
    <w:rPr>
      <w:rFonts w:cs="Times New Roman"/>
    </w:rPr>
  </w:style>
  <w:style w:type="paragraph" w:styleId="BalloonText">
    <w:name w:val="Balloon Text"/>
    <w:basedOn w:val="Normal"/>
    <w:link w:val="BalloonTextChar"/>
    <w:uiPriority w:val="99"/>
    <w:semiHidden/>
    <w:rsid w:val="00692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92164"/>
    <w:rPr>
      <w:rFonts w:ascii="Segoe UI" w:hAnsi="Segoe UI" w:cs="Segoe UI"/>
      <w:sz w:val="18"/>
      <w:szCs w:val="18"/>
    </w:rPr>
  </w:style>
  <w:style w:type="paragraph" w:customStyle="1" w:styleId="Default">
    <w:name w:val="Default"/>
    <w:uiPriority w:val="99"/>
    <w:rsid w:val="001A0089"/>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3886268">
      <w:marLeft w:val="0"/>
      <w:marRight w:val="0"/>
      <w:marTop w:val="0"/>
      <w:marBottom w:val="0"/>
      <w:divBdr>
        <w:top w:val="none" w:sz="0" w:space="0" w:color="auto"/>
        <w:left w:val="none" w:sz="0" w:space="0" w:color="auto"/>
        <w:bottom w:val="none" w:sz="0" w:space="0" w:color="auto"/>
        <w:right w:val="none" w:sz="0" w:space="0" w:color="auto"/>
      </w:divBdr>
    </w:div>
    <w:div w:id="193886269">
      <w:marLeft w:val="0"/>
      <w:marRight w:val="0"/>
      <w:marTop w:val="0"/>
      <w:marBottom w:val="0"/>
      <w:divBdr>
        <w:top w:val="none" w:sz="0" w:space="0" w:color="auto"/>
        <w:left w:val="none" w:sz="0" w:space="0" w:color="auto"/>
        <w:bottom w:val="none" w:sz="0" w:space="0" w:color="auto"/>
        <w:right w:val="none" w:sz="0" w:space="0" w:color="auto"/>
      </w:divBdr>
      <w:divsChild>
        <w:div w:id="193886266">
          <w:marLeft w:val="0"/>
          <w:marRight w:val="0"/>
          <w:marTop w:val="0"/>
          <w:marBottom w:val="0"/>
          <w:divBdr>
            <w:top w:val="none" w:sz="0" w:space="0" w:color="auto"/>
            <w:left w:val="none" w:sz="0" w:space="0" w:color="auto"/>
            <w:bottom w:val="none" w:sz="0" w:space="0" w:color="auto"/>
            <w:right w:val="none" w:sz="0" w:space="0" w:color="auto"/>
          </w:divBdr>
        </w:div>
        <w:div w:id="19388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vb-kb.ru/?section=vneurochnaya-deyatelnost" TargetMode="External"/><Relationship Id="rId18" Type="http://schemas.openxmlformats.org/officeDocument/2006/relationships/hyperlink" Target="https://bvb-kb.ru/?section=vneurochnaya-deyatelnost" TargetMode="External"/><Relationship Id="rId26" Type="http://schemas.openxmlformats.org/officeDocument/2006/relationships/hyperlink" Target="https://bvb-kb.ru/?section=vneurochnaya-deyatelnost" TargetMode="External"/><Relationship Id="rId39" Type="http://schemas.openxmlformats.org/officeDocument/2006/relationships/hyperlink" Target="https://bvb-kb.ru/?section=vneurochnaya-deyatelnost" TargetMode="External"/><Relationship Id="rId3" Type="http://schemas.openxmlformats.org/officeDocument/2006/relationships/settings" Target="settings.xml"/><Relationship Id="rId21" Type="http://schemas.openxmlformats.org/officeDocument/2006/relationships/hyperlink" Target="https://bvb-kb.ru/?section=vneurochnaya-deyatelnost" TargetMode="External"/><Relationship Id="rId34" Type="http://schemas.openxmlformats.org/officeDocument/2006/relationships/hyperlink" Target="https://bvb-kb.ru/?section=vneurochnaya-deyatelnost" TargetMode="External"/><Relationship Id="rId42" Type="http://schemas.openxmlformats.org/officeDocument/2006/relationships/hyperlink" Target="https://bvb-kb.ru/?section=vneurochnaya-deyatelnost" TargetMode="External"/><Relationship Id="rId7" Type="http://schemas.openxmlformats.org/officeDocument/2006/relationships/footer" Target="footer1.xml"/><Relationship Id="rId12" Type="http://schemas.openxmlformats.org/officeDocument/2006/relationships/hyperlink" Target="https://bvb-kb.ru/?section=vneurochnaya-deyatelnost" TargetMode="External"/><Relationship Id="rId17" Type="http://schemas.openxmlformats.org/officeDocument/2006/relationships/hyperlink" Target="https://bvb-kb.ru/?section=vneurochnaya-deyatelnost" TargetMode="External"/><Relationship Id="rId25" Type="http://schemas.openxmlformats.org/officeDocument/2006/relationships/hyperlink" Target="https://bvb-kb.ru/?section=vneurochnaya-deyatelnost" TargetMode="External"/><Relationship Id="rId33" Type="http://schemas.openxmlformats.org/officeDocument/2006/relationships/hyperlink" Target="https://bvb-kb.ru/?section=vneurochnaya-deyatelnost" TargetMode="External"/><Relationship Id="rId38" Type="http://schemas.openxmlformats.org/officeDocument/2006/relationships/hyperlink" Target="https://bvb-kb.ru/?section=vneurochnaya-deyatelnost" TargetMode="External"/><Relationship Id="rId2" Type="http://schemas.openxmlformats.org/officeDocument/2006/relationships/styles" Target="styles.xml"/><Relationship Id="rId16" Type="http://schemas.openxmlformats.org/officeDocument/2006/relationships/hyperlink" Target="https://bvb-kb.ru/?section=vneurochnaya-deyatelnost" TargetMode="External"/><Relationship Id="rId20" Type="http://schemas.openxmlformats.org/officeDocument/2006/relationships/hyperlink" Target="https://bvb-kb.ru/?section=vneurochnaya-deyatelnost" TargetMode="External"/><Relationship Id="rId29" Type="http://schemas.openxmlformats.org/officeDocument/2006/relationships/hyperlink" Target="https://bvb-kb.ru/?section=vneurochnaya-deyatelnost" TargetMode="External"/><Relationship Id="rId41" Type="http://schemas.openxmlformats.org/officeDocument/2006/relationships/hyperlink" Target="https://bvb-kb.ru/?section=vneurochnaya-deyatelno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vb-kb.ru/?section=vneurochnaya-deyatelnost" TargetMode="External"/><Relationship Id="rId24" Type="http://schemas.openxmlformats.org/officeDocument/2006/relationships/hyperlink" Target="https://bvb-kb.ru/?section=vneurochnaya-deyatelnost" TargetMode="External"/><Relationship Id="rId32" Type="http://schemas.openxmlformats.org/officeDocument/2006/relationships/hyperlink" Target="https://bvb-kb.ru/?section=vneurochnaya-deyatelnost" TargetMode="External"/><Relationship Id="rId37" Type="http://schemas.openxmlformats.org/officeDocument/2006/relationships/hyperlink" Target="https://bvb-kb.ru/?section=vneurochnaya-deyatelnost" TargetMode="External"/><Relationship Id="rId40" Type="http://schemas.openxmlformats.org/officeDocument/2006/relationships/hyperlink" Target="https://bvb-kb.ru/?section=vneurochnaya-deyatelnos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vb-kb.ru/?section=vneurochnaya-deyatelnost" TargetMode="External"/><Relationship Id="rId23" Type="http://schemas.openxmlformats.org/officeDocument/2006/relationships/hyperlink" Target="https://bvb-kb.ru/?section=vneurochnaya-deyatelnost" TargetMode="External"/><Relationship Id="rId28" Type="http://schemas.openxmlformats.org/officeDocument/2006/relationships/hyperlink" Target="https://bvb-kb.ru/?section=vneurochnaya-deyatelnost" TargetMode="External"/><Relationship Id="rId36" Type="http://schemas.openxmlformats.org/officeDocument/2006/relationships/hyperlink" Target="https://bvb-kb.ru/?section=vneurochnaya-deyatelnost" TargetMode="External"/><Relationship Id="rId10" Type="http://schemas.openxmlformats.org/officeDocument/2006/relationships/hyperlink" Target="https://bvb-kb.ru/?section=vneurochnaya-deyatelnost" TargetMode="External"/><Relationship Id="rId19" Type="http://schemas.openxmlformats.org/officeDocument/2006/relationships/hyperlink" Target="https://bvb-kb.ru/?section=vneurochnaya-deyatelnost" TargetMode="External"/><Relationship Id="rId31" Type="http://schemas.openxmlformats.org/officeDocument/2006/relationships/hyperlink" Target="https://bvb-kb.ru/?section=vneurochnaya-deyatelnos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vb-kb.ru/?section=vneurochnaya-deyatelnost" TargetMode="External"/><Relationship Id="rId14" Type="http://schemas.openxmlformats.org/officeDocument/2006/relationships/hyperlink" Target="https://bvb-kb.ru/?section=vneurochnaya-deyatelnost" TargetMode="External"/><Relationship Id="rId22" Type="http://schemas.openxmlformats.org/officeDocument/2006/relationships/hyperlink" Target="https://bvb-kb.ru/?section=vneurochnaya-deyatelnost" TargetMode="External"/><Relationship Id="rId27" Type="http://schemas.openxmlformats.org/officeDocument/2006/relationships/hyperlink" Target="https://bvb-kb.ru/?section=vneurochnaya-deyatelnost" TargetMode="External"/><Relationship Id="rId30" Type="http://schemas.openxmlformats.org/officeDocument/2006/relationships/hyperlink" Target="https://bvb-kb.ru/?section=vneurochnaya-deyatelnost" TargetMode="External"/><Relationship Id="rId35" Type="http://schemas.openxmlformats.org/officeDocument/2006/relationships/hyperlink" Target="https://bvb-kb.ru/?section=vneurochnaya-deyatelnost" TargetMode="External"/><Relationship Id="rId43" Type="http://schemas.openxmlformats.org/officeDocument/2006/relationships/hyperlink" Target="https://bvb-kb.ru/?section=vneurochnaya-deyatel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264</TotalTime>
  <Pages>12</Pages>
  <Words>3869</Words>
  <Characters>22059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37</cp:revision>
  <cp:lastPrinted>2023-10-11T10:58:00Z</cp:lastPrinted>
  <dcterms:created xsi:type="dcterms:W3CDTF">2023-09-05T20:22:00Z</dcterms:created>
  <dcterms:modified xsi:type="dcterms:W3CDTF">2024-11-12T17:40:00Z</dcterms:modified>
</cp:coreProperties>
</file>